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0E" w:rsidRDefault="007A1D0E" w:rsidP="00DA6D95">
      <w:pPr>
        <w:spacing w:before="79"/>
        <w:ind w:left="284" w:right="3"/>
        <w:jc w:val="center"/>
        <w:rPr>
          <w:b/>
          <w:sz w:val="24"/>
        </w:rPr>
      </w:pPr>
      <w:r>
        <w:rPr>
          <w:b/>
          <w:sz w:val="24"/>
        </w:rPr>
        <w:t>МБОУ Преображенская средняя общеобразовательная школа №11</w:t>
      </w:r>
    </w:p>
    <w:p w:rsidR="007A1D0E" w:rsidRDefault="007A1D0E" w:rsidP="00DA6D95">
      <w:pPr>
        <w:spacing w:before="79"/>
        <w:ind w:left="284" w:right="1920"/>
        <w:jc w:val="center"/>
        <w:rPr>
          <w:b/>
          <w:sz w:val="24"/>
        </w:rPr>
      </w:pPr>
      <w:r>
        <w:rPr>
          <w:b/>
          <w:sz w:val="24"/>
        </w:rPr>
        <w:t>Лазовского муниципального округа Приморского края</w:t>
      </w:r>
    </w:p>
    <w:p w:rsidR="007A1D0E" w:rsidRDefault="007A1D0E" w:rsidP="007A1D0E">
      <w:pPr>
        <w:spacing w:before="79"/>
        <w:ind w:left="1907" w:right="1920" w:firstLine="914"/>
        <w:rPr>
          <w:b/>
          <w:sz w:val="24"/>
        </w:rPr>
      </w:pPr>
    </w:p>
    <w:tbl>
      <w:tblPr>
        <w:tblW w:w="10266" w:type="dxa"/>
        <w:tblInd w:w="-485" w:type="dxa"/>
        <w:tblLook w:val="04A0" w:firstRow="1" w:lastRow="0" w:firstColumn="1" w:lastColumn="0" w:noHBand="0" w:noVBand="1"/>
      </w:tblPr>
      <w:tblGrid>
        <w:gridCol w:w="3448"/>
        <w:gridCol w:w="3374"/>
        <w:gridCol w:w="3444"/>
      </w:tblGrid>
      <w:tr w:rsidR="007A1D0E" w:rsidRPr="00A37F29" w:rsidTr="00DA6D95">
        <w:tc>
          <w:tcPr>
            <w:tcW w:w="3970" w:type="dxa"/>
          </w:tcPr>
          <w:p w:rsidR="007A1D0E" w:rsidRPr="007A1D0E" w:rsidRDefault="007A1D0E" w:rsidP="007A1D0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РАССМОТРЕНО</w:t>
            </w:r>
          </w:p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 xml:space="preserve">Методическим объединением учителей </w:t>
            </w:r>
            <w:r>
              <w:rPr>
                <w:color w:val="000000"/>
                <w:sz w:val="26"/>
                <w:szCs w:val="26"/>
              </w:rPr>
              <w:t>гуманитарного цикла</w:t>
            </w:r>
          </w:p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:rsidR="007A1D0E" w:rsidRPr="007A1D0E" w:rsidRDefault="007A1D0E" w:rsidP="007A1D0E">
            <w:pPr>
              <w:jc w:val="right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Конева Т.В.</w:t>
            </w:r>
          </w:p>
          <w:p w:rsidR="007A1D0E" w:rsidRPr="007A1D0E" w:rsidRDefault="007A1D0E" w:rsidP="007A1D0E">
            <w:pPr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Приказ №1 от «29» августа   2023 г.</w:t>
            </w:r>
          </w:p>
          <w:p w:rsidR="007A1D0E" w:rsidRPr="007A1D0E" w:rsidRDefault="007A1D0E" w:rsidP="007A1D0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49" w:type="dxa"/>
          </w:tcPr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СОГЛАСОВАНО</w:t>
            </w:r>
          </w:p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Заместителем директора по УВР</w:t>
            </w:r>
          </w:p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:rsidR="007A1D0E" w:rsidRPr="007A1D0E" w:rsidRDefault="007A1D0E" w:rsidP="007A1D0E">
            <w:pPr>
              <w:jc w:val="right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Хавронина Е.В.</w:t>
            </w:r>
          </w:p>
          <w:p w:rsidR="007A1D0E" w:rsidRPr="007A1D0E" w:rsidRDefault="007A1D0E" w:rsidP="007A1D0E">
            <w:pPr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Приказ №1 от «30» августа   2023 г.</w:t>
            </w:r>
          </w:p>
          <w:p w:rsidR="007A1D0E" w:rsidRPr="007A1D0E" w:rsidRDefault="007A1D0E" w:rsidP="007A1D0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</w:tcPr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УТВЕРЖДЕНО</w:t>
            </w:r>
          </w:p>
          <w:p w:rsidR="007A1D0E" w:rsidRPr="007A1D0E" w:rsidRDefault="007A1D0E" w:rsidP="007A1D0E">
            <w:pPr>
              <w:spacing w:after="120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Директором МБОУ Преображенской СОШ№11</w:t>
            </w:r>
          </w:p>
          <w:p w:rsidR="007A1D0E" w:rsidRPr="007A1D0E" w:rsidRDefault="007A1D0E" w:rsidP="007A1D0E">
            <w:pPr>
              <w:spacing w:after="120"/>
              <w:ind w:firstLine="108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:rsidR="007A1D0E" w:rsidRPr="007A1D0E" w:rsidRDefault="007A1D0E" w:rsidP="007A1D0E">
            <w:pPr>
              <w:jc w:val="right"/>
              <w:rPr>
                <w:color w:val="000000"/>
                <w:sz w:val="26"/>
                <w:szCs w:val="26"/>
              </w:rPr>
            </w:pPr>
            <w:r w:rsidRPr="007A1D0E">
              <w:rPr>
                <w:color w:val="000000"/>
                <w:sz w:val="26"/>
                <w:szCs w:val="26"/>
              </w:rPr>
              <w:t>Щерблюк Е.А.</w:t>
            </w:r>
          </w:p>
          <w:p w:rsidR="007A1D0E" w:rsidRPr="007A1D0E" w:rsidRDefault="007A1D0E" w:rsidP="007A1D0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№</w:t>
            </w:r>
            <w:r w:rsidRPr="007A1D0E">
              <w:rPr>
                <w:color w:val="000000"/>
                <w:sz w:val="26"/>
                <w:szCs w:val="26"/>
              </w:rPr>
              <w:t>386 от «31» августа   2023 г.</w:t>
            </w:r>
          </w:p>
          <w:p w:rsidR="007A1D0E" w:rsidRPr="007A1D0E" w:rsidRDefault="007A1D0E" w:rsidP="007A1D0E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A1D0E" w:rsidRDefault="007A1D0E" w:rsidP="007A1D0E">
      <w:pPr>
        <w:rPr>
          <w:rFonts w:ascii="Calibri" w:hAnsi="Calibri"/>
        </w:rPr>
      </w:pPr>
    </w:p>
    <w:p w:rsidR="007A1D0E" w:rsidRPr="00E17EC3" w:rsidRDefault="007A1D0E" w:rsidP="007A1D0E">
      <w:pPr>
        <w:rPr>
          <w:rFonts w:ascii="Calibri" w:hAnsi="Calibri"/>
        </w:rPr>
      </w:pPr>
    </w:p>
    <w:p w:rsidR="00404A79" w:rsidRDefault="00404A79" w:rsidP="007A1D0E">
      <w:pPr>
        <w:pStyle w:val="a6"/>
        <w:spacing w:after="0" w:afterAutospacing="0"/>
        <w:jc w:val="center"/>
      </w:pPr>
    </w:p>
    <w:p w:rsidR="00404A79" w:rsidRDefault="00404A79" w:rsidP="007A1D0E">
      <w:pPr>
        <w:pStyle w:val="a6"/>
        <w:spacing w:after="0" w:afterAutospacing="0"/>
        <w:jc w:val="center"/>
      </w:pPr>
    </w:p>
    <w:p w:rsidR="007A1D0E" w:rsidRPr="007A1D0E" w:rsidRDefault="00404A79" w:rsidP="007A1D0E">
      <w:pPr>
        <w:pStyle w:val="a6"/>
        <w:spacing w:after="0" w:afterAutospacing="0"/>
        <w:jc w:val="center"/>
        <w:rPr>
          <w:b/>
          <w:sz w:val="40"/>
          <w:szCs w:val="40"/>
        </w:rPr>
      </w:pPr>
      <w:r>
        <w:t xml:space="preserve">   </w:t>
      </w:r>
      <w:r w:rsidR="007A1D0E" w:rsidRPr="007A1D0E">
        <w:rPr>
          <w:b/>
          <w:sz w:val="40"/>
          <w:szCs w:val="40"/>
        </w:rPr>
        <w:t xml:space="preserve">Рабочая программа </w:t>
      </w:r>
    </w:p>
    <w:p w:rsidR="007A1D0E" w:rsidRPr="007A1D0E" w:rsidRDefault="007A1D0E" w:rsidP="007A1D0E">
      <w:pPr>
        <w:pStyle w:val="a6"/>
        <w:spacing w:after="0"/>
        <w:jc w:val="center"/>
        <w:rPr>
          <w:b/>
          <w:sz w:val="40"/>
          <w:szCs w:val="40"/>
        </w:rPr>
      </w:pPr>
      <w:r w:rsidRPr="007A1D0E">
        <w:rPr>
          <w:b/>
          <w:sz w:val="40"/>
          <w:szCs w:val="40"/>
        </w:rPr>
        <w:t xml:space="preserve">по учебному курсу </w:t>
      </w:r>
    </w:p>
    <w:p w:rsidR="007A1D0E" w:rsidRPr="007A1D0E" w:rsidRDefault="007A1D0E" w:rsidP="007A1D0E">
      <w:pPr>
        <w:pStyle w:val="a6"/>
        <w:spacing w:after="0"/>
        <w:jc w:val="center"/>
        <w:rPr>
          <w:b/>
          <w:sz w:val="40"/>
          <w:szCs w:val="40"/>
        </w:rPr>
      </w:pPr>
      <w:r w:rsidRPr="007A1D0E">
        <w:rPr>
          <w:b/>
          <w:sz w:val="40"/>
          <w:szCs w:val="40"/>
        </w:rPr>
        <w:t>«</w:t>
      </w:r>
      <w:r w:rsidR="004C7756">
        <w:rPr>
          <w:b/>
          <w:sz w:val="40"/>
          <w:szCs w:val="40"/>
        </w:rPr>
        <w:t>Индивидуальный проект</w:t>
      </w:r>
      <w:r w:rsidRPr="007A1D0E">
        <w:rPr>
          <w:b/>
          <w:sz w:val="40"/>
          <w:szCs w:val="40"/>
        </w:rPr>
        <w:t>»</w:t>
      </w:r>
    </w:p>
    <w:p w:rsidR="007A1D0E" w:rsidRPr="002C0108" w:rsidRDefault="007A1D0E" w:rsidP="007A1D0E">
      <w:pPr>
        <w:pStyle w:val="a6"/>
        <w:spacing w:after="0" w:afterAutospacing="0"/>
        <w:ind w:firstLine="708"/>
        <w:jc w:val="center"/>
        <w:rPr>
          <w:b/>
          <w:sz w:val="28"/>
          <w:szCs w:val="22"/>
        </w:rPr>
      </w:pPr>
      <w:r w:rsidRPr="002C0108">
        <w:rPr>
          <w:b/>
          <w:sz w:val="28"/>
          <w:szCs w:val="22"/>
        </w:rPr>
        <w:t>на 202</w:t>
      </w:r>
      <w:r>
        <w:rPr>
          <w:b/>
          <w:sz w:val="28"/>
          <w:szCs w:val="22"/>
        </w:rPr>
        <w:t>3</w:t>
      </w:r>
      <w:r w:rsidRPr="002C0108">
        <w:rPr>
          <w:b/>
          <w:sz w:val="28"/>
          <w:szCs w:val="22"/>
        </w:rPr>
        <w:t>-202</w:t>
      </w:r>
      <w:r>
        <w:rPr>
          <w:b/>
          <w:sz w:val="28"/>
          <w:szCs w:val="22"/>
        </w:rPr>
        <w:t>4</w:t>
      </w:r>
      <w:r w:rsidRPr="002C0108">
        <w:rPr>
          <w:b/>
          <w:sz w:val="28"/>
          <w:szCs w:val="22"/>
        </w:rPr>
        <w:t xml:space="preserve"> учебный год</w:t>
      </w:r>
    </w:p>
    <w:p w:rsidR="007A1D0E" w:rsidRDefault="007A1D0E" w:rsidP="007A1D0E">
      <w:r w:rsidRPr="00E17EC3">
        <w:t xml:space="preserve">                                                                     </w:t>
      </w:r>
    </w:p>
    <w:p w:rsidR="007A1D0E" w:rsidRDefault="007A1D0E" w:rsidP="007A1D0E"/>
    <w:p w:rsidR="007A1D0E" w:rsidRDefault="007A1D0E" w:rsidP="00404A79">
      <w:pPr>
        <w:pStyle w:val="a3"/>
        <w:spacing w:before="1"/>
        <w:jc w:val="center"/>
      </w:pPr>
      <w:r>
        <w:t>Уровень</w:t>
      </w:r>
      <w:r>
        <w:rPr>
          <w:spacing w:val="-7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</w:t>
      </w:r>
      <w:r w:rsidR="00404A79">
        <w:t>психолого-педагогический класс</w:t>
      </w:r>
      <w:r>
        <w:t>)</w:t>
      </w:r>
    </w:p>
    <w:p w:rsidR="007A1D0E" w:rsidRDefault="007A1D0E" w:rsidP="007A1D0E"/>
    <w:p w:rsidR="007A1D0E" w:rsidRDefault="007A1D0E" w:rsidP="007A1D0E"/>
    <w:p w:rsidR="007A1D0E" w:rsidRDefault="007A1D0E" w:rsidP="007A1D0E"/>
    <w:p w:rsidR="007A1D0E" w:rsidRPr="00E17EC3" w:rsidRDefault="007A1D0E" w:rsidP="00404A79">
      <w:pPr>
        <w:rPr>
          <w:sz w:val="28"/>
          <w:szCs w:val="28"/>
        </w:rPr>
      </w:pPr>
      <w:r>
        <w:t xml:space="preserve">                                                                                          </w:t>
      </w:r>
      <w:r w:rsidRPr="00E17EC3">
        <w:t xml:space="preserve">       </w:t>
      </w:r>
    </w:p>
    <w:p w:rsidR="007A1D0E" w:rsidRPr="00E17EC3" w:rsidRDefault="007A1D0E" w:rsidP="007A1D0E">
      <w:pPr>
        <w:pStyle w:val="a6"/>
        <w:spacing w:after="0" w:afterAutospacing="0"/>
        <w:ind w:firstLine="708"/>
        <w:jc w:val="center"/>
        <w:rPr>
          <w:b/>
          <w:sz w:val="22"/>
          <w:szCs w:val="22"/>
        </w:rPr>
      </w:pPr>
    </w:p>
    <w:p w:rsidR="007A1D0E" w:rsidRPr="00E17EC3" w:rsidRDefault="007A1D0E" w:rsidP="007A1D0E">
      <w:pPr>
        <w:pStyle w:val="a6"/>
        <w:spacing w:after="0" w:afterAutospacing="0"/>
        <w:ind w:firstLine="708"/>
        <w:jc w:val="center"/>
        <w:rPr>
          <w:b/>
          <w:sz w:val="22"/>
          <w:szCs w:val="22"/>
        </w:rPr>
      </w:pPr>
    </w:p>
    <w:p w:rsidR="007A1D0E" w:rsidRDefault="007A1D0E" w:rsidP="007A1D0E">
      <w:pPr>
        <w:jc w:val="center"/>
      </w:pPr>
    </w:p>
    <w:p w:rsidR="00404A79" w:rsidRDefault="00404A79" w:rsidP="007A1D0E">
      <w:pPr>
        <w:jc w:val="center"/>
      </w:pPr>
    </w:p>
    <w:p w:rsidR="00404A79" w:rsidRDefault="00404A79" w:rsidP="007A1D0E">
      <w:pPr>
        <w:jc w:val="center"/>
      </w:pPr>
    </w:p>
    <w:p w:rsidR="00404A79" w:rsidRDefault="00404A79" w:rsidP="007A1D0E">
      <w:pPr>
        <w:jc w:val="center"/>
      </w:pPr>
    </w:p>
    <w:p w:rsidR="00404A79" w:rsidRDefault="00404A79" w:rsidP="007A1D0E">
      <w:pPr>
        <w:jc w:val="center"/>
      </w:pPr>
    </w:p>
    <w:p w:rsidR="00404A79" w:rsidRDefault="00404A79" w:rsidP="007A1D0E">
      <w:pPr>
        <w:jc w:val="center"/>
      </w:pPr>
    </w:p>
    <w:p w:rsidR="00404A79" w:rsidRDefault="00404A79" w:rsidP="007A1D0E">
      <w:pPr>
        <w:jc w:val="center"/>
      </w:pPr>
    </w:p>
    <w:p w:rsidR="00404A79" w:rsidRPr="00E17EC3" w:rsidRDefault="00404A79" w:rsidP="007A1D0E">
      <w:pPr>
        <w:jc w:val="center"/>
      </w:pPr>
    </w:p>
    <w:p w:rsidR="007A1D0E" w:rsidRDefault="007A1D0E" w:rsidP="007A1D0E">
      <w:pPr>
        <w:jc w:val="center"/>
      </w:pPr>
    </w:p>
    <w:p w:rsidR="00404A79" w:rsidRDefault="007A1D0E" w:rsidP="00404A79">
      <w:pPr>
        <w:jc w:val="center"/>
      </w:pPr>
      <w:r w:rsidRPr="00E17EC3">
        <w:t>п. Преображение</w:t>
      </w:r>
      <w:r>
        <w:t xml:space="preserve"> </w:t>
      </w:r>
      <w:r w:rsidRPr="00E17EC3">
        <w:t>20</w:t>
      </w:r>
      <w:r>
        <w:t xml:space="preserve">23 </w:t>
      </w:r>
      <w:r w:rsidRPr="007C3005">
        <w:t>год</w:t>
      </w:r>
    </w:p>
    <w:p w:rsidR="00404A79" w:rsidRDefault="00404A79" w:rsidP="00404A79">
      <w:pPr>
        <w:jc w:val="center"/>
      </w:pPr>
    </w:p>
    <w:p w:rsidR="00404A79" w:rsidRPr="004C7756" w:rsidRDefault="00404A79" w:rsidP="00404A79">
      <w:pPr>
        <w:jc w:val="center"/>
      </w:pPr>
    </w:p>
    <w:p w:rsidR="004C7756" w:rsidRPr="004C7756" w:rsidRDefault="004C7756" w:rsidP="004C7756">
      <w:pPr>
        <w:pStyle w:val="1"/>
        <w:rPr>
          <w:sz w:val="24"/>
          <w:szCs w:val="24"/>
        </w:rPr>
      </w:pPr>
      <w:r w:rsidRPr="004C7756">
        <w:rPr>
          <w:sz w:val="24"/>
          <w:szCs w:val="24"/>
        </w:rPr>
        <w:t>ПОЯСНИТЕЛЬНАЯ ЗАПИСКА</w:t>
      </w:r>
    </w:p>
    <w:p w:rsidR="004C7756" w:rsidRPr="004C7756" w:rsidRDefault="004C7756" w:rsidP="004C7756">
      <w:pPr>
        <w:pStyle w:val="a7"/>
        <w:spacing w:after="0"/>
        <w:ind w:left="0" w:firstLine="720"/>
        <w:jc w:val="both"/>
      </w:pPr>
      <w:r w:rsidRPr="004C7756">
        <w:t>Программа по учебному предмету «Индивидуальный проект» для 10 класс</w:t>
      </w:r>
      <w:r>
        <w:t>а</w:t>
      </w:r>
      <w:r w:rsidRPr="004C7756">
        <w:t xml:space="preserve"> разработана в соответствии:</w:t>
      </w:r>
    </w:p>
    <w:p w:rsidR="004C7756" w:rsidRPr="004C7756" w:rsidRDefault="004C7756" w:rsidP="004C7756">
      <w:pPr>
        <w:pStyle w:val="a5"/>
        <w:widowControl/>
        <w:numPr>
          <w:ilvl w:val="0"/>
          <w:numId w:val="29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4C7756" w:rsidRPr="004C7756" w:rsidRDefault="004C7756" w:rsidP="004C7756">
      <w:pPr>
        <w:pStyle w:val="a7"/>
        <w:numPr>
          <w:ilvl w:val="0"/>
          <w:numId w:val="29"/>
        </w:numPr>
        <w:spacing w:after="0"/>
        <w:jc w:val="both"/>
      </w:pPr>
      <w:r w:rsidRPr="004C7756">
        <w:rPr>
          <w:spacing w:val="-2"/>
        </w:rPr>
        <w:t xml:space="preserve">требованиями федерального государственного образовательного стандарта среднего общего образования (ФГОС СОО), утвержденными </w:t>
      </w:r>
      <w:r w:rsidRPr="004C7756">
        <w:rPr>
          <w:spacing w:val="-2"/>
        </w:rPr>
        <w:t>приказом Минпросвещения России от 18.05.2023 под № 371</w:t>
      </w:r>
      <w:r w:rsidRPr="004C7756">
        <w:rPr>
          <w:spacing w:val="-2"/>
        </w:rPr>
        <w:t xml:space="preserve"> "Об утверждении федерального государственного образовательного стандарта среднего общего образования"</w:t>
      </w:r>
      <w:r w:rsidRPr="004C7756">
        <w:t>;</w:t>
      </w:r>
    </w:p>
    <w:p w:rsidR="004C7756" w:rsidRPr="004C7756" w:rsidRDefault="004C7756" w:rsidP="004C7756">
      <w:pPr>
        <w:pStyle w:val="a7"/>
        <w:spacing w:after="0"/>
        <w:ind w:left="360" w:hanging="360"/>
        <w:jc w:val="both"/>
      </w:pPr>
      <w:r w:rsidRPr="004C7756">
        <w:t>с учетом:</w:t>
      </w:r>
    </w:p>
    <w:p w:rsidR="004C7756" w:rsidRPr="004C7756" w:rsidRDefault="004C7756" w:rsidP="004C7756">
      <w:pPr>
        <w:pStyle w:val="a7"/>
        <w:numPr>
          <w:ilvl w:val="0"/>
          <w:numId w:val="29"/>
        </w:numPr>
        <w:spacing w:after="0"/>
        <w:jc w:val="both"/>
      </w:pPr>
      <w:r>
        <w:rPr>
          <w:spacing w:val="-2"/>
        </w:rPr>
        <w:t>Федеральной</w:t>
      </w:r>
      <w:r w:rsidRPr="004C7756">
        <w:rPr>
          <w:spacing w:val="-2"/>
        </w:rPr>
        <w:t xml:space="preserve"> основной образовательной программы среднего общего образования,</w:t>
      </w:r>
    </w:p>
    <w:p w:rsidR="004C7756" w:rsidRPr="004C7756" w:rsidRDefault="004C7756" w:rsidP="004C7756">
      <w:pPr>
        <w:pStyle w:val="a7"/>
        <w:numPr>
          <w:ilvl w:val="0"/>
          <w:numId w:val="29"/>
        </w:numPr>
        <w:spacing w:after="0"/>
        <w:jc w:val="both"/>
      </w:pPr>
      <w:r w:rsidRPr="004C7756">
        <w:t>программы элективного курса «Индивидуальный проект»;</w:t>
      </w:r>
    </w:p>
    <w:p w:rsidR="004C7756" w:rsidRPr="004C7756" w:rsidRDefault="004C7756" w:rsidP="004C7756">
      <w:pPr>
        <w:pStyle w:val="a7"/>
        <w:numPr>
          <w:ilvl w:val="0"/>
          <w:numId w:val="29"/>
        </w:numPr>
        <w:spacing w:after="0"/>
        <w:jc w:val="both"/>
      </w:pPr>
      <w:r w:rsidRPr="004C7756">
        <w:t>рабочей программы учебного курса «Индивидуальный проект» для 10 класса (автор И.Воронцова);</w:t>
      </w:r>
    </w:p>
    <w:p w:rsidR="004C7756" w:rsidRPr="004C7756" w:rsidRDefault="004C7756" w:rsidP="004C7756">
      <w:pPr>
        <w:pStyle w:val="a7"/>
        <w:numPr>
          <w:ilvl w:val="0"/>
          <w:numId w:val="29"/>
        </w:numPr>
        <w:spacing w:after="0"/>
        <w:jc w:val="both"/>
      </w:pPr>
      <w:r w:rsidRPr="004C7756">
        <w:t xml:space="preserve">учебного плана МБОУ </w:t>
      </w:r>
      <w:r>
        <w:t>Преображенская средняя общеобразовательная школа №11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Рабочая программа ориентирована на использование учебного пособия «Индивидуальный проект. 10-11 классы: учебное пособие для общеобразовательных организаций/ М.В. Половкова, А.В. Носов, Т.В. Половкова, М.В. Майсак. – 3-е изд. – М.: Просвещение, 2020.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Программа рассчитана на </w:t>
      </w:r>
      <w:r>
        <w:rPr>
          <w:sz w:val="24"/>
          <w:szCs w:val="24"/>
        </w:rPr>
        <w:t>34 часа</w:t>
      </w:r>
      <w:r w:rsidRPr="004C7756">
        <w:rPr>
          <w:sz w:val="24"/>
          <w:szCs w:val="24"/>
        </w:rPr>
        <w:t xml:space="preserve">: по </w:t>
      </w:r>
      <w:r>
        <w:rPr>
          <w:sz w:val="24"/>
          <w:szCs w:val="24"/>
        </w:rPr>
        <w:t>1</w:t>
      </w:r>
      <w:r w:rsidRPr="004C7756">
        <w:rPr>
          <w:sz w:val="24"/>
          <w:szCs w:val="24"/>
        </w:rPr>
        <w:t xml:space="preserve"> час</w:t>
      </w:r>
      <w:r w:rsidR="00DA6D95">
        <w:rPr>
          <w:sz w:val="24"/>
          <w:szCs w:val="24"/>
        </w:rPr>
        <w:t>у</w:t>
      </w:r>
      <w:bookmarkStart w:id="0" w:name="_GoBack"/>
      <w:bookmarkEnd w:id="0"/>
      <w:r w:rsidRPr="004C7756">
        <w:rPr>
          <w:sz w:val="24"/>
          <w:szCs w:val="24"/>
        </w:rPr>
        <w:t xml:space="preserve"> в неделю в 10 классе </w:t>
      </w:r>
    </w:p>
    <w:p w:rsidR="004C7756" w:rsidRPr="004C7756" w:rsidRDefault="004C7756" w:rsidP="004C7756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395545237"/>
      <w:bookmarkStart w:id="2" w:name="_Toc395545367"/>
      <w:bookmarkStart w:id="3" w:name="_Toc395688958"/>
      <w:bookmarkStart w:id="4" w:name="_Toc395868447"/>
      <w:bookmarkStart w:id="5" w:name="_Toc460880070"/>
      <w:bookmarkStart w:id="6" w:name="_Toc461377331"/>
      <w:bookmarkStart w:id="7" w:name="_Toc462558546"/>
      <w:r w:rsidRPr="004C7756">
        <w:rPr>
          <w:rFonts w:ascii="Times New Roman" w:hAnsi="Times New Roman" w:cs="Times New Roman"/>
          <w:color w:val="auto"/>
          <w:sz w:val="24"/>
          <w:szCs w:val="24"/>
        </w:rPr>
        <w:t>Цел</w:t>
      </w:r>
      <w:bookmarkEnd w:id="1"/>
      <w:bookmarkEnd w:id="2"/>
      <w:bookmarkEnd w:id="3"/>
      <w:bookmarkEnd w:id="4"/>
      <w:bookmarkEnd w:id="5"/>
      <w:bookmarkEnd w:id="6"/>
      <w:bookmarkEnd w:id="7"/>
      <w:r w:rsidRPr="004C7756">
        <w:rPr>
          <w:rFonts w:ascii="Times New Roman" w:hAnsi="Times New Roman" w:cs="Times New Roman"/>
          <w:color w:val="auto"/>
          <w:sz w:val="24"/>
          <w:szCs w:val="24"/>
        </w:rPr>
        <w:t>ь: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 (или) социально значимой проблемы.</w:t>
      </w:r>
    </w:p>
    <w:p w:rsidR="004C7756" w:rsidRPr="004C7756" w:rsidRDefault="004C7756" w:rsidP="004C7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C7756">
        <w:rPr>
          <w:rFonts w:ascii="Times New Roman" w:hAnsi="Times New Roman" w:cs="Times New Roman"/>
          <w:color w:val="auto"/>
          <w:sz w:val="24"/>
          <w:szCs w:val="24"/>
        </w:rPr>
        <w:t>Задачи</w:t>
      </w:r>
    </w:p>
    <w:p w:rsidR="004C7756" w:rsidRPr="004C7756" w:rsidRDefault="004C7756" w:rsidP="004C7756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реализация требований ФГОС СОО к личностным и метапредметным результатам освоения основной образовательной программы;</w:t>
      </w:r>
    </w:p>
    <w:p w:rsidR="004C7756" w:rsidRPr="004C7756" w:rsidRDefault="004C7756" w:rsidP="004C7756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учебной-исследовательской деятельности для достижения практико-ориентированнных результатов образования;</w:t>
      </w:r>
    </w:p>
    <w:p w:rsidR="004C7756" w:rsidRPr="004C7756" w:rsidRDefault="004C7756" w:rsidP="004C7756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повышения эффективности освоения обучающимися основной образовательной программы, а также усвоения знаний и учебных действий.</w:t>
      </w:r>
    </w:p>
    <w:p w:rsidR="004C7756" w:rsidRPr="004C7756" w:rsidRDefault="004C7756" w:rsidP="004C7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395545238"/>
      <w:bookmarkStart w:id="9" w:name="_Toc395545368"/>
      <w:bookmarkStart w:id="10" w:name="_Toc395688959"/>
      <w:bookmarkStart w:id="11" w:name="_Toc395868448"/>
      <w:bookmarkStart w:id="12" w:name="_Toc460880071"/>
      <w:bookmarkStart w:id="13" w:name="_Toc461377332"/>
      <w:bookmarkStart w:id="14" w:name="_Toc462558547"/>
      <w:r w:rsidRPr="004C7756">
        <w:rPr>
          <w:rFonts w:ascii="Times New Roman" w:hAnsi="Times New Roman" w:cs="Times New Roman"/>
          <w:color w:val="auto"/>
          <w:sz w:val="24"/>
          <w:szCs w:val="24"/>
        </w:rPr>
        <w:t xml:space="preserve">Общая характеристика учебного </w:t>
      </w:r>
      <w:bookmarkEnd w:id="8"/>
      <w:bookmarkEnd w:id="9"/>
      <w:bookmarkEnd w:id="10"/>
      <w:bookmarkEnd w:id="11"/>
      <w:bookmarkEnd w:id="12"/>
      <w:bookmarkEnd w:id="13"/>
      <w:bookmarkEnd w:id="14"/>
      <w:r w:rsidRPr="004C7756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</w:p>
    <w:p w:rsidR="004C7756" w:rsidRPr="004C7756" w:rsidRDefault="004C7756" w:rsidP="004C7756">
      <w:pPr>
        <w:pStyle w:val="a6"/>
        <w:spacing w:before="0" w:beforeAutospacing="0" w:after="0" w:afterAutospacing="0" w:line="20" w:lineRule="atLeast"/>
        <w:ind w:firstLine="708"/>
        <w:jc w:val="both"/>
      </w:pPr>
      <w:r w:rsidRPr="004C7756">
        <w:t xml:space="preserve">Индивидуальный проект - особая форма организации образовательной деятельности обучающихся (учебное исследование или учебный проект). </w:t>
      </w:r>
    </w:p>
    <w:p w:rsidR="004C7756" w:rsidRPr="004C7756" w:rsidRDefault="004C7756" w:rsidP="004C7756">
      <w:pPr>
        <w:pStyle w:val="s1"/>
        <w:spacing w:before="0" w:beforeAutospacing="0" w:after="0" w:afterAutospacing="0"/>
        <w:ind w:firstLine="708"/>
        <w:jc w:val="both"/>
      </w:pPr>
      <w:r w:rsidRPr="004C7756">
        <w:rPr>
          <w:bCs/>
        </w:rPr>
        <w:t xml:space="preserve">Индивидуальный проект выполняется обучающимся </w:t>
      </w:r>
      <w:r w:rsidRPr="004C7756">
        <w:t>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 и др.)</w:t>
      </w:r>
    </w:p>
    <w:p w:rsidR="004C7756" w:rsidRPr="004C7756" w:rsidRDefault="004C7756" w:rsidP="004C7756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 w:rsidRPr="004C7756">
        <w:t xml:space="preserve">Индивидуальный проект выполняется обучающимися в </w:t>
      </w:r>
      <w:r w:rsidRPr="004C7756">
        <w:rPr>
          <w:bCs/>
        </w:rPr>
        <w:t>течение одного года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4C7756" w:rsidRPr="004C7756" w:rsidRDefault="004C7756" w:rsidP="004C7756">
      <w:pPr>
        <w:pStyle w:val="a7"/>
        <w:spacing w:after="0"/>
        <w:ind w:left="0" w:firstLine="709"/>
        <w:jc w:val="both"/>
      </w:pPr>
      <w:r w:rsidRPr="004C7756">
        <w:t xml:space="preserve">Программа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обучающихся была возможность изучить часть теоретического материала самостоятельно или по д руководством учителя. Другая часть модулей </w:t>
      </w:r>
      <w:r w:rsidRPr="004C7756">
        <w:lastRenderedPageBreak/>
        <w:t xml:space="preserve">предназначена для совместной работы в общем коммуникативном пространстве и предполагает обсуждение собственных замыслов, идей, групповую и коллективную работу. И третий тип модулей нацелен на собственную поисковую, проектную, конструкторскую или иную по типу деятельность. Регулярное сопровождение процесса работы над проектом или исследованием ведет ответственный за это педагог. </w:t>
      </w:r>
    </w:p>
    <w:p w:rsidR="004C7756" w:rsidRPr="004C7756" w:rsidRDefault="004C7756" w:rsidP="004C7756">
      <w:pPr>
        <w:pStyle w:val="a7"/>
        <w:spacing w:after="0"/>
        <w:ind w:left="0" w:firstLine="709"/>
        <w:jc w:val="both"/>
      </w:pPr>
      <w:r w:rsidRPr="004C7756">
        <w:t>Программа, по сути, является метапредметной,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схематизация, использование знаков и символов, организация рефлексии.</w:t>
      </w:r>
    </w:p>
    <w:p w:rsidR="004C7756" w:rsidRPr="004C7756" w:rsidRDefault="004C7756" w:rsidP="004C7756">
      <w:pPr>
        <w:spacing w:after="200" w:line="276" w:lineRule="auto"/>
        <w:ind w:firstLine="708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Формами контроля над усвоением материала могут служить отчеты по работам, самостоятельные творческие работы, тесты, опросы, итоговые учебно-исследовательские проекты.</w:t>
      </w:r>
    </w:p>
    <w:p w:rsidR="004C7756" w:rsidRPr="004C7756" w:rsidRDefault="004C7756" w:rsidP="004C7756">
      <w:pPr>
        <w:ind w:firstLine="708"/>
        <w:jc w:val="center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ПЛАНИРУЕМЫЕ РЕЗУЛЬТАТЫ ОСВОЕНИЯ УЧЕБНОГО ПРЕДМЕТА</w:t>
      </w: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Изучение курса «Индивидуальный проект» на уровне среднего общего образования обеспечивает достижение личностных, метапредметных и предметных результатов.</w:t>
      </w:r>
    </w:p>
    <w:p w:rsidR="004C7756" w:rsidRPr="004C7756" w:rsidRDefault="004C7756" w:rsidP="004C7756">
      <w:pPr>
        <w:ind w:firstLine="708"/>
        <w:jc w:val="both"/>
        <w:rPr>
          <w:b/>
          <w:bCs/>
          <w:i/>
          <w:sz w:val="24"/>
          <w:szCs w:val="24"/>
        </w:rPr>
      </w:pPr>
      <w:r w:rsidRPr="004C7756">
        <w:rPr>
          <w:b/>
          <w:i/>
          <w:sz w:val="24"/>
          <w:szCs w:val="24"/>
        </w:rPr>
        <w:t>Личностные результаты включают:</w:t>
      </w:r>
      <w:r w:rsidRPr="004C7756">
        <w:rPr>
          <w:b/>
          <w:bCs/>
          <w:i/>
          <w:sz w:val="24"/>
          <w:szCs w:val="24"/>
        </w:rPr>
        <w:t xml:space="preserve"> </w:t>
      </w:r>
    </w:p>
    <w:p w:rsidR="004C7756" w:rsidRPr="004C7756" w:rsidRDefault="004C7756" w:rsidP="004C7756">
      <w:pPr>
        <w:widowControl/>
        <w:numPr>
          <w:ilvl w:val="0"/>
          <w:numId w:val="24"/>
        </w:numPr>
        <w:autoSpaceDE/>
        <w:autoSpaceDN/>
        <w:ind w:hanging="294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4C7756" w:rsidRPr="004C7756" w:rsidRDefault="004C7756" w:rsidP="004C7756">
      <w:pPr>
        <w:widowControl/>
        <w:numPr>
          <w:ilvl w:val="0"/>
          <w:numId w:val="24"/>
        </w:numPr>
        <w:autoSpaceDE/>
        <w:autoSpaceDN/>
        <w:ind w:hanging="294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сформированность их мотивации к обучению и целенаправленной познавательной деятельности;</w:t>
      </w:r>
    </w:p>
    <w:p w:rsidR="004C7756" w:rsidRPr="004C7756" w:rsidRDefault="004C7756" w:rsidP="004C7756">
      <w:pPr>
        <w:widowControl/>
        <w:numPr>
          <w:ilvl w:val="0"/>
          <w:numId w:val="24"/>
        </w:numPr>
        <w:autoSpaceDE/>
        <w:autoSpaceDN/>
        <w:ind w:hanging="294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систему значимых социальных и межличностных отношений, ценностно-смысловых установок, отражающих личностные и гражданские позиции в деятельности, антикоррупционное мировоззрение, правосознание, экологическую культуру, способность ставить цели и строить жизненные планы, способность к осознанной российской гражданской идентичности.</w:t>
      </w:r>
    </w:p>
    <w:p w:rsidR="004C7756" w:rsidRPr="004C7756" w:rsidRDefault="004C7756" w:rsidP="004C7756">
      <w:pPr>
        <w:ind w:firstLine="708"/>
        <w:jc w:val="both"/>
        <w:rPr>
          <w:b/>
          <w:bCs/>
          <w:i/>
          <w:sz w:val="24"/>
          <w:szCs w:val="24"/>
        </w:rPr>
      </w:pPr>
      <w:r w:rsidRPr="004C7756">
        <w:rPr>
          <w:b/>
          <w:i/>
          <w:sz w:val="24"/>
          <w:szCs w:val="24"/>
        </w:rPr>
        <w:t>Метапредметные результаты включают:</w:t>
      </w:r>
      <w:r w:rsidRPr="004C7756">
        <w:rPr>
          <w:b/>
          <w:bCs/>
          <w:i/>
          <w:sz w:val="24"/>
          <w:szCs w:val="24"/>
        </w:rPr>
        <w:t xml:space="preserve"> </w:t>
      </w:r>
    </w:p>
    <w:p w:rsidR="004C7756" w:rsidRPr="004C7756" w:rsidRDefault="004C7756" w:rsidP="004C7756">
      <w:pPr>
        <w:widowControl/>
        <w:numPr>
          <w:ilvl w:val="0"/>
          <w:numId w:val="24"/>
        </w:numPr>
        <w:autoSpaceDE/>
        <w:autoSpaceDN/>
        <w:ind w:hanging="294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практике;</w:t>
      </w:r>
    </w:p>
    <w:p w:rsidR="004C7756" w:rsidRPr="004C7756" w:rsidRDefault="004C7756" w:rsidP="004C7756">
      <w:pPr>
        <w:widowControl/>
        <w:numPr>
          <w:ilvl w:val="0"/>
          <w:numId w:val="24"/>
        </w:numPr>
        <w:autoSpaceDE/>
        <w:autoSpaceDN/>
        <w:ind w:hanging="294"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4C7756" w:rsidRPr="004C7756" w:rsidRDefault="004C7756" w:rsidP="004C7756">
      <w:pPr>
        <w:widowControl/>
        <w:numPr>
          <w:ilvl w:val="0"/>
          <w:numId w:val="24"/>
        </w:numPr>
        <w:autoSpaceDE/>
        <w:autoSpaceDN/>
        <w:ind w:hanging="294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деятельности.</w:t>
      </w:r>
    </w:p>
    <w:p w:rsidR="004C7756" w:rsidRPr="004C7756" w:rsidRDefault="004C7756" w:rsidP="004C7756">
      <w:pPr>
        <w:ind w:firstLine="708"/>
        <w:jc w:val="both"/>
        <w:rPr>
          <w:b/>
          <w:i/>
          <w:sz w:val="24"/>
          <w:szCs w:val="24"/>
        </w:rPr>
      </w:pPr>
      <w:r w:rsidRPr="004C7756">
        <w:rPr>
          <w:b/>
          <w:i/>
          <w:sz w:val="24"/>
          <w:szCs w:val="24"/>
        </w:rPr>
        <w:t>Предметные результаты: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владение научной терминологией, ключевыми понятиями, методами и приемами.</w:t>
      </w:r>
    </w:p>
    <w:p w:rsidR="004C7756" w:rsidRPr="004C7756" w:rsidRDefault="004C7756" w:rsidP="004C7756">
      <w:pPr>
        <w:pStyle w:val="a5"/>
        <w:ind w:left="0" w:firstLine="720"/>
        <w:jc w:val="both"/>
        <w:rPr>
          <w:sz w:val="24"/>
          <w:szCs w:val="24"/>
          <w:lang w:eastAsia="ru-RU"/>
        </w:rPr>
      </w:pPr>
      <w:bookmarkStart w:id="15" w:name="_Toc395545241"/>
      <w:bookmarkStart w:id="16" w:name="_Toc395545371"/>
      <w:bookmarkStart w:id="17" w:name="_Toc395688962"/>
      <w:bookmarkStart w:id="18" w:name="_Toc395868451"/>
      <w:bookmarkStart w:id="19" w:name="_Toc461377336"/>
      <w:bookmarkStart w:id="20" w:name="_Toc462558551"/>
      <w:bookmarkStart w:id="21" w:name="_Toc460880075"/>
      <w:r w:rsidRPr="004C7756">
        <w:rPr>
          <w:sz w:val="24"/>
          <w:szCs w:val="24"/>
          <w:lang w:eastAsia="ru-RU"/>
        </w:rPr>
        <w:t>В результате освоения учебного курса «Индивидуальный проект» у обучающегося сформируются: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навыки коммуникативной, учебно-исследовательской деятельности, критического мышления;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навыки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lastRenderedPageBreak/>
        <w:t>способность ставить цели и формулировать гипотезу исследования, планировать работу, выбирать и интерпретировать необходимую информацию, структурировать и аргументировать результаты исследования на основе собранных данных;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системные представления и опыт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навыки разработки, реализации и общественной презентации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навыки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умения определять и реализовывать практическую направленность проводимых исследований;</w:t>
      </w:r>
    </w:p>
    <w:p w:rsidR="004C7756" w:rsidRPr="004C7756" w:rsidRDefault="004C7756" w:rsidP="004C7756">
      <w:pPr>
        <w:pStyle w:val="a5"/>
        <w:widowControl/>
        <w:numPr>
          <w:ilvl w:val="0"/>
          <w:numId w:val="31"/>
        </w:numPr>
        <w:autoSpaceDE/>
        <w:autoSpaceDN/>
        <w:spacing w:after="200" w:line="276" w:lineRule="auto"/>
        <w:ind w:hanging="294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научный тип мышления, компетентность в предметных областях, учебно-исследовательской, проектной и социальной деятельности.</w:t>
      </w:r>
    </w:p>
    <w:p w:rsidR="004C7756" w:rsidRPr="004C7756" w:rsidRDefault="004C7756" w:rsidP="004C7756">
      <w:pPr>
        <w:jc w:val="center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 xml:space="preserve">СОДЕРЖАНИЕ ПРОГРАММЫ УЧЕБНОГО </w:t>
      </w:r>
      <w:bookmarkEnd w:id="15"/>
      <w:bookmarkEnd w:id="16"/>
      <w:bookmarkEnd w:id="17"/>
      <w:bookmarkEnd w:id="18"/>
      <w:bookmarkEnd w:id="19"/>
      <w:bookmarkEnd w:id="20"/>
      <w:bookmarkEnd w:id="21"/>
      <w:r w:rsidRPr="004C7756">
        <w:rPr>
          <w:b/>
          <w:sz w:val="24"/>
          <w:szCs w:val="24"/>
        </w:rPr>
        <w:t>ПРЕДМЕТА</w:t>
      </w:r>
    </w:p>
    <w:p w:rsidR="004C7756" w:rsidRPr="004C7756" w:rsidRDefault="004C7756" w:rsidP="004C7756">
      <w:pPr>
        <w:spacing w:before="120"/>
        <w:jc w:val="both"/>
        <w:rPr>
          <w:b/>
          <w:sz w:val="24"/>
          <w:szCs w:val="24"/>
        </w:rPr>
      </w:pPr>
      <w:r w:rsidRPr="004C7756">
        <w:rPr>
          <w:sz w:val="24"/>
          <w:szCs w:val="24"/>
        </w:rPr>
        <w:tab/>
      </w:r>
      <w:r w:rsidRPr="004C7756">
        <w:rPr>
          <w:b/>
          <w:sz w:val="24"/>
          <w:szCs w:val="24"/>
        </w:rPr>
        <w:t>Модуль 1. Культура исследования и проектирования (12 ч.)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bCs/>
          <w:iCs/>
          <w:sz w:val="24"/>
          <w:szCs w:val="24"/>
        </w:rPr>
        <w:t>Предмет, ц</w:t>
      </w:r>
      <w:r w:rsidRPr="004C7756">
        <w:rPr>
          <w:sz w:val="24"/>
          <w:szCs w:val="24"/>
        </w:rPr>
        <w:t xml:space="preserve">ели, задачи и содержание курса обучения. Определение понятия «проект» и его понятийно-содержательные элементы. Нормативно-правовая база учебного курса. 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Ознакомление с современными научными представлениями о нормах проектной и исследовательской деятельности, а также анализ уже реализованных проектов. </w:t>
      </w:r>
      <w:r w:rsidRPr="004C7756">
        <w:rPr>
          <w:bCs/>
          <w:iCs/>
          <w:sz w:val="24"/>
          <w:szCs w:val="24"/>
        </w:rPr>
        <w:t xml:space="preserve">Основные требования к проекту. </w:t>
      </w:r>
      <w:r w:rsidRPr="004C7756">
        <w:rPr>
          <w:sz w:val="24"/>
          <w:szCs w:val="24"/>
        </w:rPr>
        <w:t>Структура учебного проекта. Циклограмма работы над проектом. Паспорт проекта. Оформление проектной папки. Виды презентации. Система оценивания проектной деятельности.</w:t>
      </w:r>
    </w:p>
    <w:p w:rsidR="004C7756" w:rsidRPr="004C7756" w:rsidRDefault="004C7756" w:rsidP="004C7756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 xml:space="preserve">Классификация проектов по доминиующей деятельности учащихся: </w:t>
      </w:r>
      <w:r w:rsidRPr="004C7756">
        <w:rPr>
          <w:bCs/>
          <w:sz w:val="24"/>
          <w:szCs w:val="24"/>
        </w:rPr>
        <w:t>информационного, творческого, социального, прикладного, инновационного, конструкторского, инженерного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 xml:space="preserve">, характеру контактов, продолжительности. Формы продуктов проектной деятельности. </w:t>
      </w:r>
    </w:p>
    <w:p w:rsidR="004C7756" w:rsidRPr="004C7756" w:rsidRDefault="004C7756" w:rsidP="004C7756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Техническое проектирование и конструирование как типы деятельности.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>Понятие «техносфера». Искусственная среда. Конструирование и конструкции. Анализ и синтез вариантов конструкции. Функции конструкции. Личное действие в проекте. Отчуждаемый продукт.</w:t>
      </w:r>
    </w:p>
    <w:p w:rsidR="004C7756" w:rsidRPr="004C7756" w:rsidRDefault="004C7756" w:rsidP="004C7756">
      <w:pPr>
        <w:ind w:firstLine="709"/>
        <w:jc w:val="both"/>
        <w:rPr>
          <w:rStyle w:val="FontStyle23"/>
          <w:rFonts w:ascii="Times New Roman" w:hAnsi="Times New Roman" w:cs="Times New Roman"/>
          <w:bCs/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Социальное проектирование, как сделать лучше общество, в котором мы живем.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>Отличие проекта от дела. Старт социального проекта. Отношения, ценности и нормы в социальном проекте. Проектирование ценности. Проектирование способа деятельности. Мероприятия проекта.</w:t>
      </w:r>
    </w:p>
    <w:p w:rsidR="00286280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Волонтерские проекты и сообщества. </w:t>
      </w:r>
      <w:r w:rsidRPr="004C7756">
        <w:rPr>
          <w:sz w:val="24"/>
          <w:szCs w:val="24"/>
        </w:rPr>
        <w:t xml:space="preserve">Виды волонтерских проектов: социокультурные, информационно-консультативные, экологические. </w:t>
      </w:r>
    </w:p>
    <w:p w:rsidR="004C7756" w:rsidRPr="004C7756" w:rsidRDefault="004C7756" w:rsidP="004C7756">
      <w:pPr>
        <w:ind w:firstLine="709"/>
        <w:jc w:val="both"/>
        <w:rPr>
          <w:bCs/>
          <w:iCs/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Возможности </w:t>
      </w:r>
      <w:r w:rsidRPr="004C7756">
        <w:rPr>
          <w:bCs/>
          <w:iCs/>
          <w:sz w:val="24"/>
          <w:szCs w:val="24"/>
          <w:lang w:val="en-US"/>
        </w:rPr>
        <w:t>IT</w:t>
      </w:r>
      <w:r w:rsidRPr="004C7756">
        <w:rPr>
          <w:bCs/>
          <w:iCs/>
          <w:sz w:val="24"/>
          <w:szCs w:val="24"/>
        </w:rPr>
        <w:t>-технологий для междисциплинарных проектов, решения задач в разных сферах деятельности человека.</w:t>
      </w:r>
    </w:p>
    <w:p w:rsidR="004C7756" w:rsidRPr="004C7756" w:rsidRDefault="004C7756" w:rsidP="004C7756">
      <w:pPr>
        <w:ind w:firstLine="709"/>
        <w:jc w:val="both"/>
        <w:rPr>
          <w:rStyle w:val="FontStyle23"/>
          <w:rFonts w:ascii="Times New Roman" w:hAnsi="Times New Roman" w:cs="Times New Roman"/>
          <w:bCs/>
          <w:iCs/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Учимся анализировать проекты.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>Замысел проекта. Реализация проекта. Основные видимые признаки проекта. Сложности понимания и осуществления проектных идей.</w:t>
      </w:r>
    </w:p>
    <w:p w:rsidR="004C7756" w:rsidRPr="004C7756" w:rsidRDefault="004C7756" w:rsidP="004C7756">
      <w:pPr>
        <w:ind w:firstLine="709"/>
        <w:jc w:val="both"/>
        <w:rPr>
          <w:bCs/>
          <w:iCs/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Выдвижение проектной идеи как формирование образа будущего.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 xml:space="preserve">Конечный результат проекта. Логика работы проектировщика. Отличие проектирования от занятий искусством, математикой и других профессиональных занятий. Реальное и воображаемое в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проектировании.</w:t>
      </w:r>
    </w:p>
    <w:p w:rsidR="004C7756" w:rsidRPr="004C7756" w:rsidRDefault="004C7756" w:rsidP="004C7756">
      <w:pPr>
        <w:pStyle w:val="a5"/>
        <w:ind w:left="0" w:firstLine="709"/>
        <w:jc w:val="both"/>
        <w:rPr>
          <w:sz w:val="24"/>
          <w:szCs w:val="24"/>
          <w:lang w:eastAsia="ru-RU"/>
        </w:rPr>
      </w:pPr>
      <w:r w:rsidRPr="004C7756">
        <w:rPr>
          <w:bCs/>
          <w:i/>
          <w:iCs/>
          <w:sz w:val="24"/>
          <w:szCs w:val="24"/>
          <w:lang w:eastAsia="ru-RU"/>
        </w:rPr>
        <w:t>Практические работы</w:t>
      </w:r>
      <w:r w:rsidRPr="004C7756">
        <w:rPr>
          <w:bCs/>
          <w:iCs/>
          <w:sz w:val="24"/>
          <w:szCs w:val="24"/>
          <w:lang w:eastAsia="ru-RU"/>
        </w:rPr>
        <w:t xml:space="preserve">. </w:t>
      </w:r>
      <w:r w:rsidRPr="004C7756">
        <w:rPr>
          <w:sz w:val="24"/>
          <w:szCs w:val="24"/>
        </w:rPr>
        <w:t xml:space="preserve"> </w:t>
      </w:r>
      <w:r w:rsidRPr="004C7756">
        <w:rPr>
          <w:sz w:val="24"/>
          <w:szCs w:val="24"/>
          <w:lang w:eastAsia="ru-RU"/>
        </w:rPr>
        <w:t>Анализ кейсов проектов.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 xml:space="preserve"> Выдвижение проектной идеи.</w:t>
      </w:r>
    </w:p>
    <w:p w:rsidR="004C7756" w:rsidRPr="004C7756" w:rsidRDefault="004C7756" w:rsidP="004C7756">
      <w:pPr>
        <w:spacing w:before="120"/>
        <w:ind w:left="1066" w:hanging="357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2. Самоопределение (6 ч.)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bCs/>
          <w:sz w:val="24"/>
          <w:szCs w:val="24"/>
        </w:rPr>
        <w:t xml:space="preserve">Проекты и технологии: выбираем сферы деятельности. </w:t>
      </w:r>
      <w:r w:rsidRPr="004C7756">
        <w:rPr>
          <w:sz w:val="24"/>
          <w:szCs w:val="24"/>
        </w:rPr>
        <w:t xml:space="preserve">Приоритетные направления развития: </w:t>
      </w:r>
      <w:r w:rsidR="00286280">
        <w:rPr>
          <w:sz w:val="24"/>
          <w:szCs w:val="24"/>
        </w:rPr>
        <w:t xml:space="preserve">педагогика, образование, психология, </w:t>
      </w:r>
      <w:r w:rsidRPr="004C7756">
        <w:rPr>
          <w:sz w:val="24"/>
          <w:szCs w:val="24"/>
        </w:rPr>
        <w:t>транспорт, связь, новые материалы, здоровое питание, агробиотехнологии, «умные дома» и «умные города».</w:t>
      </w:r>
    </w:p>
    <w:p w:rsidR="004C7756" w:rsidRPr="004C7756" w:rsidRDefault="004C7756" w:rsidP="004C7756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4C7756">
        <w:rPr>
          <w:bCs/>
          <w:sz w:val="24"/>
          <w:szCs w:val="24"/>
        </w:rPr>
        <w:t xml:space="preserve">Формирование первичной модели проекта.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>Создание позитивного образа будущего для себя и других.</w:t>
      </w:r>
    </w:p>
    <w:p w:rsidR="004C7756" w:rsidRPr="004C7756" w:rsidRDefault="004C7756" w:rsidP="004C7756">
      <w:pPr>
        <w:ind w:firstLine="709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4C7756">
        <w:rPr>
          <w:bCs/>
          <w:sz w:val="24"/>
          <w:szCs w:val="24"/>
        </w:rPr>
        <w:t xml:space="preserve">Выбор темы проекта.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 xml:space="preserve">Правила формулировки темы проекта. </w:t>
      </w:r>
      <w:r w:rsidRPr="004C7756">
        <w:rPr>
          <w:bCs/>
          <w:sz w:val="24"/>
          <w:szCs w:val="24"/>
        </w:rPr>
        <w:t xml:space="preserve">Обоснование актуальности темы для проекта или исследования. </w:t>
      </w:r>
      <w:r w:rsidRPr="004C7756">
        <w:rPr>
          <w:rStyle w:val="FontStyle23"/>
          <w:rFonts w:ascii="Times New Roman" w:hAnsi="Times New Roman" w:cs="Times New Roman"/>
          <w:sz w:val="24"/>
          <w:szCs w:val="24"/>
        </w:rPr>
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</w:r>
    </w:p>
    <w:p w:rsidR="004C7756" w:rsidRPr="004C7756" w:rsidRDefault="004C7756" w:rsidP="004C7756">
      <w:pPr>
        <w:pStyle w:val="a5"/>
        <w:ind w:left="0" w:firstLine="709"/>
        <w:jc w:val="both"/>
        <w:rPr>
          <w:bCs/>
          <w:i/>
          <w:iCs/>
          <w:sz w:val="24"/>
          <w:szCs w:val="24"/>
          <w:lang w:eastAsia="ru-RU"/>
        </w:rPr>
      </w:pPr>
      <w:r w:rsidRPr="004C7756">
        <w:rPr>
          <w:bCs/>
          <w:i/>
          <w:iCs/>
          <w:sz w:val="24"/>
          <w:szCs w:val="24"/>
          <w:lang w:eastAsia="ru-RU"/>
        </w:rPr>
        <w:t>Практические работы</w:t>
      </w:r>
      <w:r w:rsidRPr="004C7756">
        <w:rPr>
          <w:bCs/>
          <w:iCs/>
          <w:sz w:val="24"/>
          <w:szCs w:val="24"/>
          <w:lang w:eastAsia="ru-RU"/>
        </w:rPr>
        <w:t xml:space="preserve">. </w:t>
      </w:r>
      <w:r w:rsidRPr="004C7756">
        <w:rPr>
          <w:sz w:val="24"/>
          <w:szCs w:val="24"/>
        </w:rPr>
        <w:t xml:space="preserve"> </w:t>
      </w:r>
      <w:r w:rsidRPr="004C7756">
        <w:rPr>
          <w:bCs/>
          <w:iCs/>
          <w:sz w:val="24"/>
          <w:szCs w:val="24"/>
          <w:lang w:eastAsia="ru-RU"/>
        </w:rPr>
        <w:t>Выбор темы проекта. Обоснование актуальности темы</w:t>
      </w:r>
      <w:r w:rsidRPr="004C7756">
        <w:rPr>
          <w:bCs/>
          <w:i/>
          <w:iCs/>
          <w:sz w:val="24"/>
          <w:szCs w:val="24"/>
          <w:lang w:eastAsia="ru-RU"/>
        </w:rPr>
        <w:t>.</w:t>
      </w:r>
    </w:p>
    <w:p w:rsidR="004C7756" w:rsidRPr="004C7756" w:rsidRDefault="004C7756" w:rsidP="004C7756">
      <w:pPr>
        <w:spacing w:before="120"/>
        <w:ind w:left="1066" w:hanging="357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3.  Замысел проекта (8 ч.)</w:t>
      </w:r>
    </w:p>
    <w:p w:rsidR="004C7756" w:rsidRPr="004C7756" w:rsidRDefault="004C7756" w:rsidP="004C7756">
      <w:pPr>
        <w:ind w:firstLine="720"/>
        <w:jc w:val="both"/>
        <w:rPr>
          <w:sz w:val="24"/>
          <w:szCs w:val="24"/>
        </w:rPr>
      </w:pPr>
      <w:r w:rsidRPr="004C7756">
        <w:rPr>
          <w:bCs/>
          <w:iCs/>
          <w:sz w:val="24"/>
          <w:szCs w:val="24"/>
        </w:rPr>
        <w:t xml:space="preserve">Исследование как элемент проекта и как тип деятельности. </w:t>
      </w:r>
      <w:r w:rsidRPr="004C7756">
        <w:rPr>
          <w:sz w:val="24"/>
          <w:szCs w:val="24"/>
        </w:rPr>
        <w:t xml:space="preserve">Цель и результат исследования. Исследования фундаментальные и прикладные. Монодисциплинарные и междисциплинарные исследования. Гипотеза и метод исследования. Способ и методика исследования. Социологический опрос как метод исследования. Использование опроса при проектировании и реализации проекта. </w:t>
      </w:r>
    </w:p>
    <w:p w:rsidR="004C7756" w:rsidRPr="004C7756" w:rsidRDefault="004C7756" w:rsidP="004C7756">
      <w:pPr>
        <w:ind w:firstLine="720"/>
        <w:jc w:val="both"/>
        <w:rPr>
          <w:sz w:val="24"/>
          <w:szCs w:val="24"/>
        </w:rPr>
      </w:pPr>
      <w:r w:rsidRPr="004C7756">
        <w:rPr>
          <w:bCs/>
          <w:sz w:val="24"/>
          <w:szCs w:val="24"/>
        </w:rPr>
        <w:t xml:space="preserve">Что такое проблема. </w:t>
      </w:r>
      <w:r w:rsidRPr="004C7756">
        <w:rPr>
          <w:iCs/>
          <w:sz w:val="24"/>
          <w:szCs w:val="24"/>
        </w:rPr>
        <w:t>Проблемы практические, научные, мировоззренческие. Проблемы глобальные, национальные, региональные, локальнее. Комплексные проблемы.</w:t>
      </w:r>
    </w:p>
    <w:p w:rsidR="004C7756" w:rsidRPr="004C7756" w:rsidRDefault="004C7756" w:rsidP="004C7756">
      <w:pPr>
        <w:ind w:firstLine="720"/>
        <w:jc w:val="both"/>
        <w:rPr>
          <w:sz w:val="24"/>
          <w:szCs w:val="24"/>
        </w:rPr>
      </w:pPr>
      <w:r w:rsidRPr="004C7756">
        <w:rPr>
          <w:bCs/>
          <w:sz w:val="24"/>
          <w:szCs w:val="24"/>
        </w:rPr>
        <w:t xml:space="preserve">Целеполагание и постановка задач. </w:t>
      </w:r>
      <w:r w:rsidRPr="004C7756">
        <w:rPr>
          <w:iCs/>
          <w:sz w:val="24"/>
          <w:szCs w:val="24"/>
        </w:rPr>
        <w:t>Перевод проблемы и цели в задачи. Соотношение имеющихся и отсутствующих знаний и ресурсов.</w:t>
      </w:r>
    </w:p>
    <w:p w:rsidR="004C7756" w:rsidRPr="004C7756" w:rsidRDefault="004C7756" w:rsidP="004C7756">
      <w:pPr>
        <w:ind w:firstLine="720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Стейкхолдеры и эксперты. Сторонники и команда проекта.</w:t>
      </w:r>
    </w:p>
    <w:p w:rsidR="004C7756" w:rsidRPr="004C7756" w:rsidRDefault="004C7756" w:rsidP="004C7756">
      <w:pPr>
        <w:ind w:firstLine="720"/>
        <w:jc w:val="both"/>
        <w:rPr>
          <w:sz w:val="24"/>
          <w:szCs w:val="24"/>
        </w:rPr>
      </w:pPr>
      <w:r w:rsidRPr="004C7756">
        <w:rPr>
          <w:bCs/>
          <w:i/>
          <w:iCs/>
          <w:sz w:val="24"/>
          <w:szCs w:val="24"/>
        </w:rPr>
        <w:t>Практические работы</w:t>
      </w:r>
      <w:r w:rsidRPr="004C7756">
        <w:rPr>
          <w:bCs/>
          <w:iCs/>
          <w:sz w:val="24"/>
          <w:szCs w:val="24"/>
        </w:rPr>
        <w:t xml:space="preserve">. </w:t>
      </w:r>
      <w:r w:rsidRPr="004C7756">
        <w:rPr>
          <w:sz w:val="24"/>
          <w:szCs w:val="24"/>
        </w:rPr>
        <w:t>Составление опроса. Формулирование проблемы. Прогнозирование результатов проекта. Определение стейкхолдеров и экспертов.</w:t>
      </w:r>
    </w:p>
    <w:p w:rsidR="004C7756" w:rsidRPr="004C7756" w:rsidRDefault="004C7756" w:rsidP="004C7756">
      <w:pPr>
        <w:spacing w:before="120"/>
        <w:ind w:firstLine="709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4. Условия реализации проекта (10 ч.)</w:t>
      </w: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Источники финансирования проекта. Освоение понятий: кредитование, бизнес-план, венчурные фонды и компании, долговые и долевые ценные бумаги, дивиденты, фондовый рынок, краудфандинг.</w:t>
      </w: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Подбор необходимых ресурсов. Поиск недостающей информации, ее обработка и анализ.</w:t>
      </w: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Инфраструктура. Базовый производственный процесс. Вспомогательные процессы и структуры.</w:t>
      </w:r>
    </w:p>
    <w:p w:rsidR="004C7756" w:rsidRPr="004C7756" w:rsidRDefault="004C7756" w:rsidP="004C7756">
      <w:pPr>
        <w:ind w:firstLine="708"/>
        <w:jc w:val="both"/>
        <w:rPr>
          <w:sz w:val="24"/>
          <w:szCs w:val="24"/>
        </w:rPr>
      </w:pPr>
      <w:r w:rsidRPr="004C7756">
        <w:rPr>
          <w:bCs/>
          <w:i/>
          <w:iCs/>
          <w:sz w:val="24"/>
          <w:szCs w:val="24"/>
        </w:rPr>
        <w:t>Практические работы</w:t>
      </w:r>
      <w:r w:rsidRPr="004C7756">
        <w:rPr>
          <w:bCs/>
          <w:iCs/>
          <w:sz w:val="24"/>
          <w:szCs w:val="24"/>
        </w:rPr>
        <w:t xml:space="preserve">. </w:t>
      </w:r>
      <w:r w:rsidRPr="004C7756">
        <w:rPr>
          <w:sz w:val="24"/>
          <w:szCs w:val="24"/>
        </w:rPr>
        <w:t>Контрольные точки планируемых работ. Подбор необходимых ресурсов. Сбор, анализ, обработка информации по проекту. Индивидуальная самостоятельная работа учащихся над проектом.</w:t>
      </w:r>
    </w:p>
    <w:p w:rsidR="004C7756" w:rsidRPr="004C7756" w:rsidRDefault="004C7756" w:rsidP="004C7756">
      <w:pPr>
        <w:spacing w:before="120"/>
        <w:ind w:firstLine="709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5.  Трудности реализации проекта (6 ч.)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Жизненный цикл проекта. Освоение понятий: жизненный цикл продукта (изделия), эксплуатация, утилизация. 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Технология как мост от идеи к продукту. Изобретения. Технологические долины. Наукограды. Использование технологий для решения проблем. 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Возможные риски проектов, способы их предвидения и преодоления.</w:t>
      </w:r>
    </w:p>
    <w:p w:rsidR="004C7756" w:rsidRPr="004C7756" w:rsidRDefault="004C7756" w:rsidP="004C7756">
      <w:pPr>
        <w:ind w:firstLine="709"/>
        <w:jc w:val="both"/>
        <w:rPr>
          <w:b/>
          <w:sz w:val="24"/>
          <w:szCs w:val="24"/>
        </w:rPr>
      </w:pPr>
      <w:r w:rsidRPr="004C7756">
        <w:rPr>
          <w:bCs/>
          <w:i/>
          <w:iCs/>
          <w:sz w:val="24"/>
          <w:szCs w:val="24"/>
        </w:rPr>
        <w:t>Практические работы</w:t>
      </w:r>
      <w:r w:rsidRPr="004C7756">
        <w:rPr>
          <w:bCs/>
          <w:iCs/>
          <w:sz w:val="24"/>
          <w:szCs w:val="24"/>
        </w:rPr>
        <w:t xml:space="preserve">. </w:t>
      </w:r>
      <w:r w:rsidRPr="004C7756">
        <w:rPr>
          <w:sz w:val="24"/>
          <w:szCs w:val="24"/>
        </w:rPr>
        <w:t>Индивидуальная самостоятельная работа учащихся над проектом. Анализ региональных проектов школьников.</w:t>
      </w:r>
    </w:p>
    <w:p w:rsidR="004C7756" w:rsidRPr="004C7756" w:rsidRDefault="004C7756" w:rsidP="004C7756">
      <w:pPr>
        <w:spacing w:before="120"/>
        <w:ind w:firstLine="709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6. Предварительная защита и экспертная оценка проектных и исследовательских работ (14 ч.)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Оформление результатов проектной деятельности. Структура выступления. </w:t>
      </w:r>
      <w:r w:rsidRPr="004C7756">
        <w:rPr>
          <w:sz w:val="24"/>
          <w:szCs w:val="24"/>
        </w:rPr>
        <w:lastRenderedPageBreak/>
        <w:t>Основные пункты и тезисы. Наглядность, информативность выступления. Предварительная защита проектов.</w:t>
      </w:r>
    </w:p>
    <w:p w:rsidR="004C7756" w:rsidRPr="004C7756" w:rsidRDefault="004C7756" w:rsidP="004C7756">
      <w:pPr>
        <w:ind w:firstLine="709"/>
        <w:jc w:val="both"/>
        <w:rPr>
          <w:b/>
          <w:sz w:val="24"/>
          <w:szCs w:val="24"/>
        </w:rPr>
      </w:pPr>
      <w:r w:rsidRPr="004C7756">
        <w:rPr>
          <w:bCs/>
          <w:i/>
          <w:iCs/>
          <w:sz w:val="24"/>
          <w:szCs w:val="24"/>
        </w:rPr>
        <w:t>Практические работы</w:t>
      </w:r>
      <w:r w:rsidRPr="004C7756">
        <w:rPr>
          <w:bCs/>
          <w:iCs/>
          <w:sz w:val="24"/>
          <w:szCs w:val="24"/>
        </w:rPr>
        <w:t xml:space="preserve">. </w:t>
      </w:r>
      <w:r w:rsidRPr="004C7756">
        <w:rPr>
          <w:sz w:val="24"/>
          <w:szCs w:val="24"/>
        </w:rPr>
        <w:t>Оформление текста, схем, рисунков, таблиц, списка литературы. Оцениваем проекты одноклассников.</w:t>
      </w:r>
    </w:p>
    <w:p w:rsidR="004C7756" w:rsidRPr="004C7756" w:rsidRDefault="004C7756" w:rsidP="004C7756">
      <w:pPr>
        <w:spacing w:before="120"/>
        <w:ind w:firstLine="709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7. Дополнительные возможности улучшения проекта (6 ч.)</w:t>
      </w:r>
    </w:p>
    <w:p w:rsidR="004C7756" w:rsidRPr="004C7756" w:rsidRDefault="004C7756" w:rsidP="004C7756">
      <w:pPr>
        <w:ind w:firstLine="709"/>
        <w:jc w:val="both"/>
        <w:rPr>
          <w:bCs/>
          <w:iCs/>
          <w:sz w:val="24"/>
          <w:szCs w:val="24"/>
        </w:rPr>
      </w:pPr>
      <w:r w:rsidRPr="004C7756">
        <w:rPr>
          <w:bCs/>
          <w:iCs/>
          <w:sz w:val="24"/>
          <w:szCs w:val="24"/>
        </w:rPr>
        <w:t>Анализ предварительной защиты. Общие замечания и недочеты. Возможности социальных сетей для поиска единомышленников и продвижения проектов. Сетевые формы проектов.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r w:rsidRPr="004C7756">
        <w:rPr>
          <w:bCs/>
          <w:i/>
          <w:iCs/>
          <w:sz w:val="24"/>
          <w:szCs w:val="24"/>
        </w:rPr>
        <w:t>Практические работы</w:t>
      </w:r>
      <w:r w:rsidRPr="004C7756">
        <w:rPr>
          <w:bCs/>
          <w:iCs/>
          <w:sz w:val="24"/>
          <w:szCs w:val="24"/>
        </w:rPr>
        <w:t xml:space="preserve">. </w:t>
      </w:r>
      <w:r w:rsidRPr="004C7756">
        <w:rPr>
          <w:sz w:val="24"/>
          <w:szCs w:val="24"/>
        </w:rPr>
        <w:t>Исправление замечаний экспертов. Подготовка к защите проекта.</w:t>
      </w:r>
    </w:p>
    <w:p w:rsidR="004C7756" w:rsidRPr="004C7756" w:rsidRDefault="004C7756" w:rsidP="004C7756">
      <w:pPr>
        <w:spacing w:before="120"/>
        <w:ind w:firstLine="709"/>
        <w:jc w:val="both"/>
        <w:rPr>
          <w:b/>
          <w:sz w:val="24"/>
          <w:szCs w:val="24"/>
        </w:rPr>
      </w:pPr>
      <w:r w:rsidRPr="004C7756">
        <w:rPr>
          <w:b/>
          <w:sz w:val="24"/>
          <w:szCs w:val="24"/>
        </w:rPr>
        <w:t>Модуль 8. Презентация и защита индивидуального проекта (6 ч.)</w:t>
      </w:r>
    </w:p>
    <w:p w:rsidR="004C7756" w:rsidRPr="004C7756" w:rsidRDefault="004C7756" w:rsidP="004C7756">
      <w:pPr>
        <w:ind w:firstLine="709"/>
        <w:jc w:val="both"/>
        <w:rPr>
          <w:sz w:val="24"/>
          <w:szCs w:val="24"/>
        </w:rPr>
      </w:pPr>
      <w:bookmarkStart w:id="22" w:name="_Toc461377337"/>
      <w:bookmarkStart w:id="23" w:name="_Toc462558552"/>
      <w:bookmarkStart w:id="24" w:name="_Toc460880076"/>
      <w:r w:rsidRPr="004C7756">
        <w:rPr>
          <w:sz w:val="24"/>
          <w:szCs w:val="24"/>
        </w:rPr>
        <w:t>Презентация и защита проекта. Подведение итогов изучения курса.</w:t>
      </w:r>
    </w:p>
    <w:p w:rsidR="004C7756" w:rsidRPr="004C7756" w:rsidRDefault="004C7756" w:rsidP="004C7756">
      <w:pPr>
        <w:spacing w:after="200" w:line="276" w:lineRule="auto"/>
        <w:rPr>
          <w:b/>
          <w:bCs/>
          <w:sz w:val="24"/>
          <w:szCs w:val="24"/>
        </w:rPr>
      </w:pPr>
    </w:p>
    <w:p w:rsidR="004C7756" w:rsidRPr="004C7756" w:rsidRDefault="004C7756" w:rsidP="004C7756">
      <w:pPr>
        <w:pStyle w:val="1"/>
        <w:rPr>
          <w:sz w:val="24"/>
          <w:szCs w:val="24"/>
        </w:rPr>
      </w:pPr>
      <w:r w:rsidRPr="004C7756">
        <w:rPr>
          <w:sz w:val="24"/>
          <w:szCs w:val="24"/>
        </w:rPr>
        <w:t xml:space="preserve">ТЕМАТИЧЕСКОЕ ПЛАНИРОВАНИЕ </w:t>
      </w:r>
      <w:bookmarkEnd w:id="22"/>
      <w:bookmarkEnd w:id="23"/>
      <w:bookmarkEnd w:id="24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4C7756" w:rsidRPr="004C7756" w:rsidTr="00F22676">
        <w:trPr>
          <w:trHeight w:val="580"/>
        </w:trPr>
        <w:tc>
          <w:tcPr>
            <w:tcW w:w="426" w:type="dxa"/>
            <w:vAlign w:val="center"/>
          </w:tcPr>
          <w:p w:rsidR="004C7756" w:rsidRPr="004C7756" w:rsidRDefault="004C7756" w:rsidP="00F22676">
            <w:pPr>
              <w:jc w:val="center"/>
              <w:rPr>
                <w:b/>
                <w:sz w:val="24"/>
                <w:szCs w:val="24"/>
              </w:rPr>
            </w:pPr>
            <w:r w:rsidRPr="004C775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vAlign w:val="center"/>
          </w:tcPr>
          <w:p w:rsidR="004C7756" w:rsidRPr="004C7756" w:rsidRDefault="004C7756" w:rsidP="00F22676">
            <w:pPr>
              <w:jc w:val="center"/>
              <w:rPr>
                <w:b/>
                <w:sz w:val="24"/>
                <w:szCs w:val="24"/>
              </w:rPr>
            </w:pPr>
            <w:r w:rsidRPr="004C7756">
              <w:rPr>
                <w:b/>
                <w:sz w:val="24"/>
                <w:szCs w:val="24"/>
              </w:rPr>
              <w:t>Модули и темы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b/>
                <w:sz w:val="24"/>
                <w:szCs w:val="24"/>
              </w:rPr>
            </w:pPr>
            <w:r w:rsidRPr="004C7756">
              <w:rPr>
                <w:b/>
                <w:sz w:val="24"/>
                <w:szCs w:val="24"/>
              </w:rPr>
              <w:t xml:space="preserve">Кол-во часов 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rPr>
                <w:b/>
              </w:rPr>
            </w:pPr>
            <w:r w:rsidRPr="004C7756">
              <w:rPr>
                <w:b/>
                <w:bCs/>
              </w:rPr>
              <w:t>Культура исследования и проектирования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A06DBE" w:rsidP="00F22676">
            <w:pPr>
              <w:jc w:val="center"/>
              <w:rPr>
                <w:b/>
                <w:sz w:val="24"/>
                <w:szCs w:val="24"/>
              </w:rPr>
            </w:pPr>
            <w:r w:rsidRPr="00DA6D95"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1"/>
                <w:numId w:val="26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5"/>
              </w:numPr>
              <w:spacing w:before="0" w:beforeAutospacing="0" w:after="0" w:afterAutospacing="0"/>
            </w:pPr>
            <w:r w:rsidRPr="004C7756">
              <w:t>Предмет и задачи курса «Индивидуальный проект»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sz w:val="24"/>
                <w:szCs w:val="24"/>
              </w:rPr>
            </w:pPr>
            <w:r w:rsidRPr="004C7756">
              <w:rPr>
                <w:sz w:val="24"/>
                <w:szCs w:val="24"/>
              </w:rPr>
              <w:t>1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1"/>
                <w:numId w:val="26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286280">
            <w:pPr>
              <w:pStyle w:val="a6"/>
              <w:numPr>
                <w:ilvl w:val="1"/>
                <w:numId w:val="25"/>
              </w:numPr>
              <w:spacing w:before="0" w:beforeAutospacing="0" w:after="0" w:afterAutospacing="0"/>
            </w:pPr>
            <w:r w:rsidRPr="004C7756">
              <w:t>Основные требования к проекту</w:t>
            </w:r>
            <w:r w:rsidR="00286280">
              <w:t xml:space="preserve">. </w:t>
            </w:r>
            <w:r w:rsidR="00286280" w:rsidRPr="00286280">
              <w:t>Классификация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sz w:val="24"/>
                <w:szCs w:val="24"/>
              </w:rPr>
            </w:pPr>
            <w:r w:rsidRPr="004C7756">
              <w:rPr>
                <w:sz w:val="24"/>
                <w:szCs w:val="24"/>
              </w:rPr>
              <w:t>1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1"/>
                <w:numId w:val="26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5"/>
              </w:numPr>
              <w:spacing w:before="0" w:beforeAutospacing="0" w:after="0" w:afterAutospacing="0"/>
            </w:pPr>
            <w:r w:rsidRPr="004C7756">
              <w:t>Техническое проектирование и конструирование как типы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sz w:val="24"/>
                <w:szCs w:val="24"/>
              </w:rPr>
            </w:pPr>
            <w:r w:rsidRPr="004C7756">
              <w:rPr>
                <w:sz w:val="24"/>
                <w:szCs w:val="24"/>
              </w:rPr>
              <w:t>1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1"/>
                <w:numId w:val="26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286280">
            <w:pPr>
              <w:pStyle w:val="a6"/>
              <w:numPr>
                <w:ilvl w:val="1"/>
                <w:numId w:val="25"/>
              </w:numPr>
              <w:spacing w:before="0" w:beforeAutospacing="0" w:after="0" w:afterAutospacing="0"/>
            </w:pPr>
            <w:r w:rsidRPr="004C7756">
              <w:t>Социальное проектирование, как сделать лучше общество, в котором мы живем</w:t>
            </w:r>
            <w:r w:rsidR="00286280">
              <w:t xml:space="preserve">. </w:t>
            </w:r>
            <w:r w:rsidR="00286280" w:rsidRPr="00286280">
              <w:t>Волонтерские проекты и сообщества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sz w:val="24"/>
                <w:szCs w:val="24"/>
              </w:rPr>
            </w:pPr>
            <w:r w:rsidRPr="004C7756">
              <w:rPr>
                <w:sz w:val="24"/>
                <w:szCs w:val="24"/>
              </w:rPr>
              <w:t>1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1"/>
                <w:numId w:val="26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5"/>
              </w:numPr>
              <w:spacing w:before="0" w:beforeAutospacing="0" w:after="0" w:afterAutospacing="0"/>
            </w:pPr>
            <w:r w:rsidRPr="004C7756">
              <w:t>Возможности IT-технологий для междисциплинарных проектов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sz w:val="24"/>
                <w:szCs w:val="24"/>
              </w:rPr>
            </w:pPr>
            <w:r w:rsidRPr="004C7756">
              <w:rPr>
                <w:sz w:val="24"/>
                <w:szCs w:val="24"/>
              </w:rPr>
              <w:t>1</w:t>
            </w:r>
          </w:p>
        </w:tc>
      </w:tr>
      <w:tr w:rsidR="004C7756" w:rsidRPr="004C7756" w:rsidTr="00F22676">
        <w:tc>
          <w:tcPr>
            <w:tcW w:w="426" w:type="dxa"/>
          </w:tcPr>
          <w:p w:rsidR="004C7756" w:rsidRPr="004C7756" w:rsidRDefault="004C7756" w:rsidP="004C7756">
            <w:pPr>
              <w:pStyle w:val="a6"/>
              <w:numPr>
                <w:ilvl w:val="1"/>
                <w:numId w:val="26"/>
              </w:numPr>
              <w:spacing w:before="0" w:beforeAutospacing="0" w:after="0" w:afterAutospacing="0"/>
              <w:jc w:val="center"/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5"/>
              </w:numPr>
              <w:spacing w:before="0" w:beforeAutospacing="0" w:after="0" w:afterAutospacing="0"/>
            </w:pPr>
            <w:r w:rsidRPr="004C7756">
              <w:t>Выдвижение проектной идеи как формирование образа будущего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7756" w:rsidRPr="004C7756" w:rsidRDefault="004C7756" w:rsidP="00F22676">
            <w:pPr>
              <w:jc w:val="center"/>
              <w:rPr>
                <w:sz w:val="24"/>
                <w:szCs w:val="24"/>
              </w:rPr>
            </w:pPr>
            <w:r w:rsidRPr="004C7756">
              <w:rPr>
                <w:sz w:val="24"/>
                <w:szCs w:val="24"/>
              </w:rP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4C7756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ind w:left="680" w:hanging="680"/>
              <w:rPr>
                <w:b/>
              </w:rPr>
            </w:pPr>
            <w:r w:rsidRPr="004C7756">
              <w:rPr>
                <w:b/>
              </w:rPr>
              <w:t>Самоопределение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2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7"/>
              </w:numPr>
              <w:spacing w:before="0" w:beforeAutospacing="0" w:after="0" w:afterAutospacing="0"/>
            </w:pPr>
            <w:r w:rsidRPr="004C7756">
              <w:t>Проекты и технологии: выбираем сферы деятельности</w:t>
            </w:r>
          </w:p>
        </w:tc>
        <w:tc>
          <w:tcPr>
            <w:tcW w:w="1134" w:type="dxa"/>
          </w:tcPr>
          <w:p w:rsidR="004C7756" w:rsidRPr="004C7756" w:rsidRDefault="00286280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7"/>
              </w:numPr>
              <w:spacing w:before="0" w:beforeAutospacing="0" w:after="0" w:afterAutospacing="0"/>
            </w:pPr>
            <w:r w:rsidRPr="004C7756">
              <w:t>Обоснование актуальности темы для проекта или исследования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4C7756">
            <w:pPr>
              <w:pStyle w:val="a6"/>
              <w:numPr>
                <w:ilvl w:val="0"/>
                <w:numId w:val="26"/>
              </w:numPr>
              <w:spacing w:before="0" w:beforeAutospacing="0" w:after="0" w:afterAutospacing="0"/>
              <w:ind w:left="357" w:hanging="357"/>
              <w:jc w:val="center"/>
              <w:rPr>
                <w:b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ind w:left="680" w:hanging="680"/>
              <w:rPr>
                <w:b/>
                <w:bCs/>
                <w:iCs/>
              </w:rPr>
            </w:pPr>
            <w:r w:rsidRPr="004C7756">
              <w:rPr>
                <w:b/>
                <w:bCs/>
                <w:iCs/>
              </w:rPr>
              <w:t>Замысел проекта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5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30"/>
              </w:numPr>
              <w:spacing w:before="0" w:beforeAutospacing="0" w:after="0" w:afterAutospacing="0"/>
            </w:pPr>
            <w:r w:rsidRPr="004C7756">
              <w:t>Исследование как элемент проекта и как тип деятельности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30"/>
              </w:numPr>
              <w:spacing w:before="0" w:beforeAutospacing="0" w:after="0" w:afterAutospacing="0"/>
            </w:pPr>
            <w:r w:rsidRPr="004C7756">
              <w:t>Практическая работа «Составление опроса»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A06DBE">
            <w:pPr>
              <w:pStyle w:val="a6"/>
              <w:numPr>
                <w:ilvl w:val="1"/>
                <w:numId w:val="30"/>
              </w:numPr>
              <w:spacing w:before="0" w:beforeAutospacing="0" w:after="0" w:afterAutospacing="0"/>
            </w:pPr>
            <w:r w:rsidRPr="004C7756">
              <w:t>Что такое проблема</w:t>
            </w:r>
            <w:r w:rsidR="00A06DBE">
              <w:t xml:space="preserve">. </w:t>
            </w:r>
            <w:r w:rsidR="00A06DBE" w:rsidRPr="00A06DBE">
              <w:t>Формулирование проблемы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A06DBE">
            <w:pPr>
              <w:pStyle w:val="a6"/>
              <w:numPr>
                <w:ilvl w:val="1"/>
                <w:numId w:val="30"/>
              </w:numPr>
              <w:spacing w:before="0" w:beforeAutospacing="0" w:after="0" w:afterAutospacing="0"/>
            </w:pPr>
            <w:r w:rsidRPr="004C7756">
              <w:t>Целеполагание и постановка задач</w:t>
            </w:r>
            <w:r w:rsidR="00A06DBE">
              <w:t xml:space="preserve">. </w:t>
            </w:r>
            <w:r w:rsidR="00A06DBE" w:rsidRPr="00A06DBE">
              <w:t>Прогнозирование результатов проекта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57"/>
              <w:rPr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30"/>
              </w:numPr>
              <w:spacing w:before="0" w:beforeAutospacing="0" w:after="0" w:afterAutospacing="0"/>
            </w:pPr>
            <w:r w:rsidRPr="004C7756">
              <w:t>Стейкхолдеры и эксперты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4C7756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ind w:left="680" w:hanging="680"/>
              <w:rPr>
                <w:b/>
                <w:bCs/>
                <w:iCs/>
              </w:rPr>
            </w:pPr>
            <w:r w:rsidRPr="004C7756">
              <w:rPr>
                <w:b/>
                <w:bCs/>
                <w:iCs/>
              </w:rPr>
              <w:t>Условия реализации проекта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5</w:t>
            </w:r>
          </w:p>
        </w:tc>
      </w:tr>
      <w:tr w:rsidR="004C7756" w:rsidRPr="004C7756" w:rsidTr="00F22676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743" w:hanging="709"/>
              <w:rPr>
                <w:bCs/>
                <w:iCs/>
              </w:rPr>
            </w:pPr>
            <w:r w:rsidRPr="004C7756">
              <w:rPr>
                <w:bCs/>
                <w:iCs/>
              </w:rPr>
              <w:t>Планирование действий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jc w:val="center"/>
            </w:pPr>
            <w:r w:rsidRPr="004C7756">
              <w:t>1</w:t>
            </w:r>
          </w:p>
        </w:tc>
      </w:tr>
      <w:tr w:rsidR="004C7756" w:rsidRPr="004C7756" w:rsidTr="00F22676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743" w:hanging="709"/>
            </w:pPr>
            <w:r w:rsidRPr="004C7756">
              <w:t>Подбор необходимых ресурсов</w:t>
            </w:r>
            <w:r w:rsidR="00A06DBE">
              <w:t xml:space="preserve">. 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jc w:val="center"/>
            </w:pPr>
            <w:r w:rsidRPr="004C7756">
              <w:t>1</w:t>
            </w:r>
          </w:p>
        </w:tc>
      </w:tr>
      <w:tr w:rsidR="004C7756" w:rsidRPr="004C7756" w:rsidTr="00F22676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743" w:hanging="709"/>
            </w:pPr>
            <w:r w:rsidRPr="004C7756">
              <w:t>Поиск недостающей информации, ее обработка и анализ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jc w:val="center"/>
            </w:pPr>
            <w:r w:rsidRPr="004C7756">
              <w:t>1</w:t>
            </w:r>
          </w:p>
        </w:tc>
      </w:tr>
      <w:tr w:rsidR="004C7756" w:rsidRPr="004C7756" w:rsidTr="00F22676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743" w:hanging="709"/>
            </w:pPr>
            <w:r w:rsidRPr="004C7756">
              <w:t>Вспомогательные процессы и структуры.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jc w:val="center"/>
            </w:pPr>
            <w:r w:rsidRPr="004C7756">
              <w:t>1</w:t>
            </w:r>
          </w:p>
        </w:tc>
      </w:tr>
      <w:tr w:rsidR="004C7756" w:rsidRPr="004C7756" w:rsidTr="00F22676">
        <w:trPr>
          <w:trHeight w:val="306"/>
        </w:trPr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743" w:hanging="709"/>
            </w:pPr>
            <w:r w:rsidRPr="004C7756">
              <w:t>Индивидуальная практическая работа учащихся над проектом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4C7756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ind w:left="680" w:hanging="680"/>
              <w:rPr>
                <w:b/>
                <w:bCs/>
                <w:iCs/>
              </w:rPr>
            </w:pPr>
            <w:r w:rsidRPr="004C7756">
              <w:rPr>
                <w:b/>
                <w:bCs/>
                <w:iCs/>
              </w:rPr>
              <w:t>Трудности реализации проекта</w:t>
            </w:r>
          </w:p>
        </w:tc>
        <w:tc>
          <w:tcPr>
            <w:tcW w:w="1134" w:type="dxa"/>
          </w:tcPr>
          <w:p w:rsidR="004C7756" w:rsidRPr="004C7756" w:rsidRDefault="00DA6D95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4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A06DBE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</w:pPr>
            <w:r w:rsidRPr="004C7756">
              <w:t>Жизненный цикл проекта</w:t>
            </w:r>
            <w:r w:rsidR="00A06DBE">
              <w:t xml:space="preserve">. </w:t>
            </w:r>
            <w:r w:rsidR="00A06DBE" w:rsidRPr="00A06DBE">
              <w:t>Переосмысление замысла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Технология как мост от идеи к продукту</w:t>
            </w:r>
          </w:p>
        </w:tc>
        <w:tc>
          <w:tcPr>
            <w:tcW w:w="1134" w:type="dxa"/>
          </w:tcPr>
          <w:p w:rsidR="004C7756" w:rsidRPr="004C7756" w:rsidRDefault="00A06DBE" w:rsidP="00A06DBE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A06DBE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</w:pPr>
            <w:r w:rsidRPr="004C7756">
              <w:t>Риски проекта</w:t>
            </w:r>
            <w:r w:rsidR="00A06DBE">
              <w:t xml:space="preserve">. </w:t>
            </w:r>
            <w:r w:rsidR="00A06DBE" w:rsidRPr="00A06DBE">
              <w:t>Способы предупреждения рисков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</w:pPr>
            <w:r w:rsidRPr="004C7756"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Индивидуальная практическая работа учащихся над проектом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4C7756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ind w:left="680" w:hanging="680"/>
              <w:rPr>
                <w:b/>
                <w:bCs/>
                <w:iCs/>
              </w:rPr>
            </w:pPr>
            <w:r w:rsidRPr="004C7756">
              <w:rPr>
                <w:b/>
                <w:bCs/>
                <w:iCs/>
              </w:rPr>
              <w:t>Предварительная защита и экспертная оценка проектных и исследовательских работ</w:t>
            </w:r>
          </w:p>
        </w:tc>
        <w:tc>
          <w:tcPr>
            <w:tcW w:w="1134" w:type="dxa"/>
          </w:tcPr>
          <w:p w:rsidR="004C7756" w:rsidRPr="004C7756" w:rsidRDefault="00DA6D95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6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Оформление результатов проектной деятельности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Структура выступления. Основные пункты и тезисы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 xml:space="preserve">Наглядность, информативность выступления </w:t>
            </w:r>
          </w:p>
        </w:tc>
        <w:tc>
          <w:tcPr>
            <w:tcW w:w="1134" w:type="dxa"/>
          </w:tcPr>
          <w:p w:rsidR="004C7756" w:rsidRPr="004C7756" w:rsidRDefault="00A06DBE" w:rsidP="00A06DBE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Предварительная защита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Оцениваем проекты одноклассников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Возможности социальных сетей для продвижения проектов</w:t>
            </w:r>
          </w:p>
        </w:tc>
        <w:tc>
          <w:tcPr>
            <w:tcW w:w="1134" w:type="dxa"/>
          </w:tcPr>
          <w:p w:rsidR="004C7756" w:rsidRPr="004C7756" w:rsidRDefault="00A06DBE" w:rsidP="00F22676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4C7756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25" w:name="_Toc395545243"/>
            <w:bookmarkStart w:id="26" w:name="_Toc395545373"/>
            <w:bookmarkStart w:id="27" w:name="_Toc395688964"/>
            <w:bookmarkStart w:id="28" w:name="_Toc395868453"/>
            <w:bookmarkStart w:id="29" w:name="_Toc460880077"/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ind w:left="680" w:hanging="680"/>
              <w:rPr>
                <w:b/>
                <w:bCs/>
                <w:iCs/>
              </w:rPr>
            </w:pPr>
            <w:r w:rsidRPr="004C7756">
              <w:rPr>
                <w:b/>
                <w:bCs/>
                <w:iCs/>
              </w:rPr>
              <w:t xml:space="preserve">Презентация и защита индивидуального проекта </w:t>
            </w: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6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Презентация и защита проекта</w:t>
            </w:r>
          </w:p>
        </w:tc>
        <w:tc>
          <w:tcPr>
            <w:tcW w:w="1134" w:type="dxa"/>
          </w:tcPr>
          <w:p w:rsidR="004C7756" w:rsidRPr="004C7756" w:rsidRDefault="00DA6D95" w:rsidP="00F22676">
            <w:pPr>
              <w:pStyle w:val="a6"/>
              <w:jc w:val="center"/>
            </w:pPr>
            <w:r>
              <w:t>5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4C7756">
            <w:pPr>
              <w:pStyle w:val="a6"/>
              <w:numPr>
                <w:ilvl w:val="1"/>
                <w:numId w:val="28"/>
              </w:numPr>
              <w:spacing w:before="0" w:beforeAutospacing="0" w:after="0" w:afterAutospacing="0"/>
              <w:ind w:left="680" w:hanging="680"/>
            </w:pPr>
            <w:r w:rsidRPr="004C7756">
              <w:t>Подведение итогов изучения курса</w:t>
            </w:r>
          </w:p>
        </w:tc>
        <w:tc>
          <w:tcPr>
            <w:tcW w:w="1134" w:type="dxa"/>
          </w:tcPr>
          <w:p w:rsidR="004C7756" w:rsidRPr="004C7756" w:rsidRDefault="00DA6D95" w:rsidP="00DA6D95">
            <w:pPr>
              <w:pStyle w:val="a6"/>
              <w:jc w:val="center"/>
            </w:pPr>
            <w:r>
              <w:t>1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680"/>
            </w:pPr>
            <w:r w:rsidRPr="004C7756">
              <w:t xml:space="preserve">Всего: </w:t>
            </w:r>
          </w:p>
        </w:tc>
        <w:tc>
          <w:tcPr>
            <w:tcW w:w="1134" w:type="dxa"/>
          </w:tcPr>
          <w:p w:rsidR="004C7756" w:rsidRPr="004C7756" w:rsidRDefault="00DA6D95" w:rsidP="00F22676">
            <w:pPr>
              <w:pStyle w:val="a6"/>
              <w:jc w:val="center"/>
              <w:rPr>
                <w:b/>
              </w:rPr>
            </w:pPr>
            <w:r w:rsidRPr="00DA6D95">
              <w:rPr>
                <w:b/>
                <w:color w:val="FF0000"/>
              </w:rPr>
              <w:t>34</w:t>
            </w:r>
          </w:p>
        </w:tc>
      </w:tr>
      <w:tr w:rsidR="004C7756" w:rsidRPr="004C7756" w:rsidTr="00F22676">
        <w:tc>
          <w:tcPr>
            <w:tcW w:w="426" w:type="dxa"/>
            <w:tcBorders>
              <w:right w:val="single" w:sz="4" w:space="0" w:color="auto"/>
            </w:tcBorders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360"/>
              <w:rPr>
                <w:b/>
                <w:bCs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  <w:vAlign w:val="center"/>
          </w:tcPr>
          <w:p w:rsidR="004C7756" w:rsidRPr="004C7756" w:rsidRDefault="004C7756" w:rsidP="00F22676">
            <w:pPr>
              <w:pStyle w:val="a6"/>
              <w:spacing w:before="0" w:beforeAutospacing="0" w:after="0" w:afterAutospacing="0"/>
              <w:ind w:left="680"/>
            </w:pPr>
          </w:p>
        </w:tc>
        <w:tc>
          <w:tcPr>
            <w:tcW w:w="1134" w:type="dxa"/>
          </w:tcPr>
          <w:p w:rsidR="004C7756" w:rsidRPr="004C7756" w:rsidRDefault="004C7756" w:rsidP="00F22676">
            <w:pPr>
              <w:pStyle w:val="a6"/>
              <w:jc w:val="center"/>
              <w:rPr>
                <w:b/>
              </w:rPr>
            </w:pPr>
          </w:p>
        </w:tc>
      </w:tr>
    </w:tbl>
    <w:p w:rsidR="004C7756" w:rsidRPr="004C7756" w:rsidRDefault="004C7756" w:rsidP="004C7756">
      <w:pPr>
        <w:pStyle w:val="1"/>
        <w:rPr>
          <w:sz w:val="24"/>
          <w:szCs w:val="24"/>
        </w:rPr>
      </w:pPr>
      <w:bookmarkStart w:id="30" w:name="_Toc395688965"/>
      <w:bookmarkStart w:id="31" w:name="_Toc397293157"/>
      <w:bookmarkEnd w:id="25"/>
      <w:bookmarkEnd w:id="26"/>
      <w:bookmarkEnd w:id="27"/>
      <w:bookmarkEnd w:id="28"/>
      <w:bookmarkEnd w:id="29"/>
    </w:p>
    <w:p w:rsidR="004C7756" w:rsidRPr="004C7756" w:rsidRDefault="004C7756" w:rsidP="004C7756">
      <w:pPr>
        <w:rPr>
          <w:sz w:val="24"/>
          <w:szCs w:val="24"/>
        </w:rPr>
      </w:pPr>
      <w:r w:rsidRPr="004C7756">
        <w:rPr>
          <w:sz w:val="24"/>
          <w:szCs w:val="24"/>
        </w:rPr>
        <w:br w:type="page"/>
      </w:r>
    </w:p>
    <w:p w:rsidR="004C7756" w:rsidRPr="004C7756" w:rsidRDefault="004C7756" w:rsidP="004C7756">
      <w:pPr>
        <w:pStyle w:val="1"/>
        <w:rPr>
          <w:sz w:val="24"/>
          <w:szCs w:val="24"/>
        </w:rPr>
      </w:pPr>
      <w:r w:rsidRPr="004C7756">
        <w:rPr>
          <w:sz w:val="24"/>
          <w:szCs w:val="24"/>
        </w:rPr>
        <w:lastRenderedPageBreak/>
        <w:t>ДОПОЛНИТЕЛЬНАЯ ИНФОРМАЦИЯ</w:t>
      </w:r>
    </w:p>
    <w:p w:rsidR="004C7756" w:rsidRPr="004C7756" w:rsidRDefault="004C7756" w:rsidP="004C7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397293158"/>
      <w:bookmarkEnd w:id="30"/>
      <w:bookmarkEnd w:id="31"/>
      <w:r w:rsidRPr="004C7756">
        <w:rPr>
          <w:rFonts w:ascii="Times New Roman" w:hAnsi="Times New Roman" w:cs="Times New Roman"/>
          <w:color w:val="auto"/>
          <w:sz w:val="24"/>
          <w:szCs w:val="24"/>
        </w:rPr>
        <w:t xml:space="preserve">Нормативные документы по </w:t>
      </w:r>
      <w:bookmarkEnd w:id="32"/>
      <w:r w:rsidRPr="004C7756">
        <w:rPr>
          <w:rFonts w:ascii="Times New Roman" w:hAnsi="Times New Roman" w:cs="Times New Roman"/>
          <w:color w:val="auto"/>
          <w:sz w:val="24"/>
          <w:szCs w:val="24"/>
        </w:rPr>
        <w:t>предмету</w:t>
      </w:r>
    </w:p>
    <w:p w:rsidR="004C7756" w:rsidRPr="004C7756" w:rsidRDefault="004C7756" w:rsidP="004C7756">
      <w:pPr>
        <w:pStyle w:val="a5"/>
        <w:widowControl/>
        <w:numPr>
          <w:ilvl w:val="0"/>
          <w:numId w:val="19"/>
        </w:numPr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Федеральный закон РФ «Об образовании в Российской Федерации» от 29.12.2012 № 273-ФЗ;</w:t>
      </w:r>
    </w:p>
    <w:p w:rsidR="004C7756" w:rsidRPr="004C7756" w:rsidRDefault="004C7756" w:rsidP="004C7756">
      <w:pPr>
        <w:pStyle w:val="a7"/>
        <w:numPr>
          <w:ilvl w:val="0"/>
          <w:numId w:val="19"/>
        </w:numPr>
        <w:spacing w:after="0"/>
        <w:jc w:val="both"/>
      </w:pPr>
      <w:r w:rsidRPr="004C7756">
        <w:rPr>
          <w:spacing w:val="-2"/>
        </w:rPr>
        <w:t>Федеральный государственный образовательный стандарт среднего общего образования (ФГОС СОО), утвержденный приказом Министерства образования и науки РФ от 17.05.2012 г. № 413 "Об утверждении федерального государственного образовательного стандарта среднего общего образования"</w:t>
      </w:r>
      <w:r w:rsidRPr="004C7756">
        <w:t>;</w:t>
      </w:r>
    </w:p>
    <w:p w:rsidR="004C7756" w:rsidRPr="004C7756" w:rsidRDefault="004C7756" w:rsidP="004C7756">
      <w:pPr>
        <w:pStyle w:val="a7"/>
        <w:numPr>
          <w:ilvl w:val="0"/>
          <w:numId w:val="19"/>
        </w:numPr>
        <w:spacing w:after="0"/>
        <w:jc w:val="both"/>
      </w:pPr>
      <w:r w:rsidRPr="004C7756">
        <w:t xml:space="preserve">Программа элективного курса «Индивидуальный проект» (автор М.В. Половкова) Сборник примерных рабочих программ. Элективные курсы для профильной школы: учеб. пособие для общеобразоват. организаций  /[Н. В. Антипова и др.]. — М.: Просвещение, 2019. — 187 с. — (Профильная  школа). — ISBN 978-5-09-065231-5). [Электронный ресурс] URL: </w:t>
      </w:r>
      <w:hyperlink r:id="rId7" w:history="1">
        <w:r w:rsidRPr="004C7756">
          <w:t>https</w:t>
        </w:r>
        <w:r w:rsidRPr="004C7756">
          <w:rPr>
            <w:rFonts w:eastAsia="+mn-ea"/>
          </w:rPr>
          <w:t>://catalog.prosv.ru/item/37374</w:t>
        </w:r>
      </w:hyperlink>
      <w:r w:rsidRPr="004C7756">
        <w:t>.</w:t>
      </w:r>
    </w:p>
    <w:p w:rsidR="004C7756" w:rsidRPr="004C7756" w:rsidRDefault="004C7756" w:rsidP="004C7756">
      <w:pPr>
        <w:pStyle w:val="a7"/>
        <w:numPr>
          <w:ilvl w:val="0"/>
          <w:numId w:val="19"/>
        </w:numPr>
        <w:spacing w:after="0"/>
        <w:jc w:val="both"/>
      </w:pPr>
      <w:r w:rsidRPr="004C7756">
        <w:t>Рабочая программа учебного курса «Индивидуальный проект» для 10 класса (автор И.Воронцова). Справочник заместителя директора школы 2019, № 4</w:t>
      </w:r>
    </w:p>
    <w:p w:rsidR="004C7756" w:rsidRPr="004C7756" w:rsidRDefault="004C7756" w:rsidP="004C7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397293159"/>
      <w:r w:rsidRPr="004C7756">
        <w:rPr>
          <w:rFonts w:ascii="Times New Roman" w:hAnsi="Times New Roman" w:cs="Times New Roman"/>
          <w:color w:val="auto"/>
          <w:sz w:val="24"/>
          <w:szCs w:val="24"/>
        </w:rPr>
        <w:t>Учебно-методический комплект с методической поддержкой</w:t>
      </w:r>
      <w:bookmarkEnd w:id="33"/>
    </w:p>
    <w:p w:rsidR="004C7756" w:rsidRPr="004C7756" w:rsidRDefault="004C7756" w:rsidP="004C7756">
      <w:pPr>
        <w:pStyle w:val="a5"/>
        <w:widowControl/>
        <w:numPr>
          <w:ilvl w:val="0"/>
          <w:numId w:val="20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4C7756">
        <w:rPr>
          <w:sz w:val="24"/>
          <w:szCs w:val="24"/>
          <w:lang w:eastAsia="ru-RU"/>
        </w:rPr>
        <w:t>Индивидуальный проект. 10-11 классы: учебное пособие для общеобразовательных организаций/ М.В. Половкова, А.В. Носов, Т.В. Половкова, М.В. Майсак. – 3-е изд. – М.: Просвещение, 2020.</w:t>
      </w:r>
    </w:p>
    <w:p w:rsidR="004C7756" w:rsidRPr="004C7756" w:rsidRDefault="004C7756" w:rsidP="004C7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397293160"/>
      <w:r w:rsidRPr="004C7756">
        <w:rPr>
          <w:rFonts w:ascii="Times New Roman" w:hAnsi="Times New Roman" w:cs="Times New Roman"/>
          <w:color w:val="auto"/>
          <w:sz w:val="24"/>
          <w:szCs w:val="24"/>
        </w:rPr>
        <w:t>Справочные пособия, дидактический материал, научно-популярная и историческая литература</w:t>
      </w:r>
      <w:bookmarkEnd w:id="34"/>
    </w:p>
    <w:bookmarkStart w:id="35" w:name="_Toc397293161"/>
    <w:p w:rsidR="004C7756" w:rsidRPr="004C7756" w:rsidRDefault="004C7756" w:rsidP="004C7756">
      <w:pPr>
        <w:widowControl/>
        <w:numPr>
          <w:ilvl w:val="0"/>
          <w:numId w:val="23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fldChar w:fldCharType="begin"/>
      </w:r>
      <w:r w:rsidRPr="004C7756">
        <w:rPr>
          <w:sz w:val="24"/>
          <w:szCs w:val="24"/>
        </w:rPr>
        <w:instrText>HYPERLINK "http://vcht.center/wp-content/uploads/2019/06/Nauchno-tehnicheskie-kruzhki-v-ekosisteme-budushhego.pdf" \t "_blank"</w:instrText>
      </w:r>
      <w:r w:rsidRPr="004C7756">
        <w:rPr>
          <w:sz w:val="24"/>
          <w:szCs w:val="24"/>
        </w:rPr>
        <w:fldChar w:fldCharType="separate"/>
      </w:r>
      <w:r w:rsidRPr="004C7756">
        <w:rPr>
          <w:spacing w:val="7"/>
          <w:sz w:val="24"/>
          <w:szCs w:val="24"/>
        </w:rPr>
        <w:t>Кружки 2.0. Научно-технические кружки в экосистеме практик будущего. Методическое пособие</w:t>
      </w:r>
      <w:r w:rsidRPr="004C7756">
        <w:rPr>
          <w:sz w:val="24"/>
          <w:szCs w:val="24"/>
        </w:rPr>
        <w:fldChar w:fldCharType="end"/>
      </w:r>
    </w:p>
    <w:p w:rsidR="004C7756" w:rsidRPr="004C7756" w:rsidRDefault="004C7756" w:rsidP="004C7756">
      <w:pPr>
        <w:widowControl/>
        <w:numPr>
          <w:ilvl w:val="0"/>
          <w:numId w:val="23"/>
        </w:numPr>
        <w:autoSpaceDE/>
        <w:autoSpaceDN/>
        <w:jc w:val="both"/>
        <w:rPr>
          <w:sz w:val="24"/>
          <w:szCs w:val="24"/>
        </w:rPr>
      </w:pPr>
      <w:hyperlink r:id="rId8" w:tgtFrame="_blank" w:history="1">
        <w:r w:rsidRPr="004C7756">
          <w:rPr>
            <w:spacing w:val="7"/>
            <w:sz w:val="24"/>
            <w:szCs w:val="24"/>
          </w:rPr>
          <w:t>Методология Школы наставников проектного обучения</w:t>
        </w:r>
      </w:hyperlink>
    </w:p>
    <w:p w:rsidR="004C7756" w:rsidRPr="004C7756" w:rsidRDefault="004C7756" w:rsidP="004C7756">
      <w:pPr>
        <w:widowControl/>
        <w:numPr>
          <w:ilvl w:val="0"/>
          <w:numId w:val="23"/>
        </w:numPr>
        <w:autoSpaceDE/>
        <w:autoSpaceDN/>
        <w:jc w:val="both"/>
        <w:rPr>
          <w:sz w:val="24"/>
          <w:szCs w:val="24"/>
        </w:rPr>
      </w:pPr>
      <w:hyperlink r:id="rId9" w:tgtFrame="_blank" w:history="1">
        <w:r w:rsidRPr="004C7756">
          <w:rPr>
            <w:spacing w:val="7"/>
            <w:sz w:val="24"/>
            <w:szCs w:val="24"/>
          </w:rPr>
          <w:t>Белова Т.Г. Исследовательская и проектная деятельность учащихся в современном образовании</w:t>
        </w:r>
      </w:hyperlink>
    </w:p>
    <w:p w:rsidR="004C7756" w:rsidRPr="004C7756" w:rsidRDefault="004C7756" w:rsidP="004C7756">
      <w:pPr>
        <w:widowControl/>
        <w:numPr>
          <w:ilvl w:val="0"/>
          <w:numId w:val="23"/>
        </w:numPr>
        <w:autoSpaceDE/>
        <w:autoSpaceDN/>
        <w:jc w:val="both"/>
        <w:rPr>
          <w:sz w:val="24"/>
          <w:szCs w:val="24"/>
        </w:rPr>
      </w:pPr>
      <w:hyperlink r:id="rId10" w:tgtFrame="_blank" w:history="1">
        <w:r w:rsidRPr="004C7756">
          <w:rPr>
            <w:spacing w:val="7"/>
            <w:sz w:val="24"/>
            <w:szCs w:val="24"/>
          </w:rPr>
          <w:t>Леонтович А.В., Саввичев А.С. Исследовательская и проектная работа школьников. 5-11 классы</w:t>
        </w:r>
      </w:hyperlink>
      <w:r w:rsidRPr="004C7756">
        <w:rPr>
          <w:sz w:val="24"/>
          <w:szCs w:val="24"/>
        </w:rPr>
        <w:t xml:space="preserve"> – Изд. Вако, 2018</w:t>
      </w:r>
    </w:p>
    <w:p w:rsidR="004C7756" w:rsidRPr="004C7756" w:rsidRDefault="004C7756" w:rsidP="004C7756">
      <w:pPr>
        <w:widowControl/>
        <w:numPr>
          <w:ilvl w:val="0"/>
          <w:numId w:val="23"/>
        </w:numPr>
        <w:autoSpaceDE/>
        <w:autoSpaceDN/>
        <w:jc w:val="both"/>
        <w:rPr>
          <w:sz w:val="24"/>
          <w:szCs w:val="24"/>
        </w:rPr>
      </w:pPr>
      <w:hyperlink r:id="rId11" w:tgtFrame="_blank" w:history="1">
        <w:r w:rsidRPr="004C7756">
          <w:rPr>
            <w:spacing w:val="7"/>
            <w:sz w:val="24"/>
            <w:szCs w:val="24"/>
          </w:rPr>
          <w:t>Всероссийский конкурс проектных работ школьников в Сириусе</w:t>
        </w:r>
      </w:hyperlink>
    </w:p>
    <w:p w:rsidR="004C7756" w:rsidRPr="004C7756" w:rsidRDefault="004C7756" w:rsidP="004C7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4C7756">
        <w:rPr>
          <w:rFonts w:ascii="Times New Roman" w:hAnsi="Times New Roman" w:cs="Times New Roman"/>
          <w:color w:val="auto"/>
          <w:sz w:val="24"/>
          <w:szCs w:val="24"/>
        </w:rPr>
        <w:t>Электронные и интернет-ресурсы</w:t>
      </w:r>
      <w:bookmarkEnd w:id="35"/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Лекция 2.4 Типология проектов (Алексей Федосеев): [Электронный ресурс] URL: </w:t>
      </w:r>
      <w:hyperlink r:id="rId12" w:history="1">
        <w:r w:rsidRPr="004C7756">
          <w:rPr>
            <w:rStyle w:val="a9"/>
            <w:sz w:val="24"/>
            <w:szCs w:val="24"/>
          </w:rPr>
          <w:t>https://www.youtube.com/watch?v=6YBIxnuyqaU&amp;feature=emb_title</w:t>
        </w:r>
      </w:hyperlink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Федеральный российский общеобразовательный портал: http://www.school.edu.ru</w:t>
      </w:r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Федеральный портал Российское образование: [Электронный ресурс] URL: http://www.edu.ru</w:t>
      </w:r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Образовательный портал Учеба: [Электронный ресурс] URL:  http://www.uroki.ru</w:t>
      </w:r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>Федерация Интернет образования: [Электронный ресурс] URL:  http://teacher.fio.ru</w:t>
      </w:r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Всероссийская олимпиада школьников: [Электронный ресурс] URL: </w:t>
      </w:r>
      <w:hyperlink r:id="rId13" w:history="1">
        <w:r w:rsidRPr="004C7756">
          <w:rPr>
            <w:sz w:val="24"/>
            <w:szCs w:val="24"/>
          </w:rPr>
          <w:t>http://rusolymp.ru/</w:t>
        </w:r>
      </w:hyperlink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>Издательский дом «1 сентября»: [Электронный ресурс] URL: http://www.1september.ru</w:t>
      </w:r>
    </w:p>
    <w:p w:rsidR="004C7756" w:rsidRPr="004C7756" w:rsidRDefault="004C7756" w:rsidP="004C7756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4C7756">
        <w:rPr>
          <w:sz w:val="24"/>
          <w:szCs w:val="24"/>
        </w:rPr>
        <w:t xml:space="preserve">Московский Институт Открытого Образования: [Электронный ресурс] URL: </w:t>
      </w:r>
      <w:hyperlink r:id="rId14" w:history="1">
        <w:r w:rsidRPr="004C7756">
          <w:rPr>
            <w:sz w:val="24"/>
            <w:szCs w:val="24"/>
          </w:rPr>
          <w:t>http://www.mioo.ru</w:t>
        </w:r>
      </w:hyperlink>
    </w:p>
    <w:p w:rsidR="00404A79" w:rsidRDefault="00404A79" w:rsidP="00404A79">
      <w:pPr>
        <w:jc w:val="center"/>
      </w:pPr>
    </w:p>
    <w:sectPr w:rsidR="00404A79" w:rsidSect="004C7756">
      <w:pgSz w:w="11910" w:h="16840"/>
      <w:pgMar w:top="1134" w:right="850" w:bottom="1134" w:left="1701" w:header="0" w:footer="9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45" w:rsidRDefault="00625245">
      <w:r>
        <w:separator/>
      </w:r>
    </w:p>
  </w:endnote>
  <w:endnote w:type="continuationSeparator" w:id="0">
    <w:p w:rsidR="00625245" w:rsidRDefault="006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45" w:rsidRDefault="00625245">
      <w:r>
        <w:separator/>
      </w:r>
    </w:p>
  </w:footnote>
  <w:footnote w:type="continuationSeparator" w:id="0">
    <w:p w:rsidR="00625245" w:rsidRDefault="0062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7DE"/>
    <w:multiLevelType w:val="hybridMultilevel"/>
    <w:tmpl w:val="BFBC1A06"/>
    <w:lvl w:ilvl="0" w:tplc="9A72B40E">
      <w:numFmt w:val="bullet"/>
      <w:lvlText w:val=""/>
      <w:lvlJc w:val="left"/>
      <w:pPr>
        <w:ind w:left="1629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FAFE10">
      <w:numFmt w:val="bullet"/>
      <w:lvlText w:val="•"/>
      <w:lvlJc w:val="left"/>
      <w:pPr>
        <w:ind w:left="2522" w:hanging="348"/>
      </w:pPr>
      <w:rPr>
        <w:rFonts w:hint="default"/>
        <w:lang w:val="ru-RU" w:eastAsia="en-US" w:bidi="ar-SA"/>
      </w:rPr>
    </w:lvl>
    <w:lvl w:ilvl="2" w:tplc="769E0CEC">
      <w:numFmt w:val="bullet"/>
      <w:lvlText w:val="•"/>
      <w:lvlJc w:val="left"/>
      <w:pPr>
        <w:ind w:left="3425" w:hanging="348"/>
      </w:pPr>
      <w:rPr>
        <w:rFonts w:hint="default"/>
        <w:lang w:val="ru-RU" w:eastAsia="en-US" w:bidi="ar-SA"/>
      </w:rPr>
    </w:lvl>
    <w:lvl w:ilvl="3" w:tplc="12209212">
      <w:numFmt w:val="bullet"/>
      <w:lvlText w:val="•"/>
      <w:lvlJc w:val="left"/>
      <w:pPr>
        <w:ind w:left="4327" w:hanging="348"/>
      </w:pPr>
      <w:rPr>
        <w:rFonts w:hint="default"/>
        <w:lang w:val="ru-RU" w:eastAsia="en-US" w:bidi="ar-SA"/>
      </w:rPr>
    </w:lvl>
    <w:lvl w:ilvl="4" w:tplc="2878EB12">
      <w:numFmt w:val="bullet"/>
      <w:lvlText w:val="•"/>
      <w:lvlJc w:val="left"/>
      <w:pPr>
        <w:ind w:left="5230" w:hanging="348"/>
      </w:pPr>
      <w:rPr>
        <w:rFonts w:hint="default"/>
        <w:lang w:val="ru-RU" w:eastAsia="en-US" w:bidi="ar-SA"/>
      </w:rPr>
    </w:lvl>
    <w:lvl w:ilvl="5" w:tplc="CF5E06F8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D882723E">
      <w:numFmt w:val="bullet"/>
      <w:lvlText w:val="•"/>
      <w:lvlJc w:val="left"/>
      <w:pPr>
        <w:ind w:left="7035" w:hanging="348"/>
      </w:pPr>
      <w:rPr>
        <w:rFonts w:hint="default"/>
        <w:lang w:val="ru-RU" w:eastAsia="en-US" w:bidi="ar-SA"/>
      </w:rPr>
    </w:lvl>
    <w:lvl w:ilvl="7" w:tplc="31FAC9FC">
      <w:numFmt w:val="bullet"/>
      <w:lvlText w:val="•"/>
      <w:lvlJc w:val="left"/>
      <w:pPr>
        <w:ind w:left="7938" w:hanging="348"/>
      </w:pPr>
      <w:rPr>
        <w:rFonts w:hint="default"/>
        <w:lang w:val="ru-RU" w:eastAsia="en-US" w:bidi="ar-SA"/>
      </w:rPr>
    </w:lvl>
    <w:lvl w:ilvl="8" w:tplc="754A0CD0">
      <w:numFmt w:val="bullet"/>
      <w:lvlText w:val="•"/>
      <w:lvlJc w:val="left"/>
      <w:pPr>
        <w:ind w:left="884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33C27C4"/>
    <w:multiLevelType w:val="hybridMultilevel"/>
    <w:tmpl w:val="79289286"/>
    <w:lvl w:ilvl="0" w:tplc="BCD6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A53F5"/>
    <w:multiLevelType w:val="multilevel"/>
    <w:tmpl w:val="E2520E8A"/>
    <w:lvl w:ilvl="0">
      <w:start w:val="4"/>
      <w:numFmt w:val="decimal"/>
      <w:lvlText w:val="%1"/>
      <w:lvlJc w:val="left"/>
      <w:pPr>
        <w:ind w:left="134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24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8C60CFF"/>
    <w:multiLevelType w:val="hybridMultilevel"/>
    <w:tmpl w:val="A468DA86"/>
    <w:lvl w:ilvl="0" w:tplc="E63C4D38">
      <w:numFmt w:val="bullet"/>
      <w:lvlText w:val=""/>
      <w:lvlJc w:val="left"/>
      <w:pPr>
        <w:ind w:left="933" w:hanging="348"/>
      </w:pPr>
      <w:rPr>
        <w:rFonts w:hint="default"/>
        <w:w w:val="100"/>
        <w:lang w:val="ru-RU" w:eastAsia="en-US" w:bidi="ar-SA"/>
      </w:rPr>
    </w:lvl>
    <w:lvl w:ilvl="1" w:tplc="D61A47F4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B34617FE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CAAE096A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A352F4B8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ECBA3830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19E01B6A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2228B904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5524C140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AFE4761"/>
    <w:multiLevelType w:val="hybridMultilevel"/>
    <w:tmpl w:val="25CA3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70E44"/>
    <w:multiLevelType w:val="multilevel"/>
    <w:tmpl w:val="3AAE7E08"/>
    <w:lvl w:ilvl="0">
      <w:start w:val="5"/>
      <w:numFmt w:val="decimal"/>
      <w:lvlText w:val="%1."/>
      <w:lvlJc w:val="left"/>
      <w:pPr>
        <w:ind w:left="1272" w:hanging="3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DA44CB7"/>
    <w:multiLevelType w:val="multilevel"/>
    <w:tmpl w:val="22322E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7" w15:restartNumberingAfterBreak="0">
    <w:nsid w:val="1F053593"/>
    <w:multiLevelType w:val="hybridMultilevel"/>
    <w:tmpl w:val="F3B4C63C"/>
    <w:lvl w:ilvl="0" w:tplc="75466E52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12C8EE">
      <w:numFmt w:val="bullet"/>
      <w:lvlText w:val="•"/>
      <w:lvlJc w:val="left"/>
      <w:pPr>
        <w:ind w:left="1910" w:hanging="348"/>
      </w:pPr>
      <w:rPr>
        <w:rFonts w:hint="default"/>
        <w:lang w:val="ru-RU" w:eastAsia="en-US" w:bidi="ar-SA"/>
      </w:rPr>
    </w:lvl>
    <w:lvl w:ilvl="2" w:tplc="F7AC3212"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 w:tplc="5F84AF62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B44AEA24">
      <w:numFmt w:val="bullet"/>
      <w:lvlText w:val="•"/>
      <w:lvlJc w:val="left"/>
      <w:pPr>
        <w:ind w:left="4822" w:hanging="348"/>
      </w:pPr>
      <w:rPr>
        <w:rFonts w:hint="default"/>
        <w:lang w:val="ru-RU" w:eastAsia="en-US" w:bidi="ar-SA"/>
      </w:rPr>
    </w:lvl>
    <w:lvl w:ilvl="5" w:tplc="2FC4BFF8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47F60B74">
      <w:numFmt w:val="bullet"/>
      <w:lvlText w:val="•"/>
      <w:lvlJc w:val="left"/>
      <w:pPr>
        <w:ind w:left="6763" w:hanging="348"/>
      </w:pPr>
      <w:rPr>
        <w:rFonts w:hint="default"/>
        <w:lang w:val="ru-RU" w:eastAsia="en-US" w:bidi="ar-SA"/>
      </w:rPr>
    </w:lvl>
    <w:lvl w:ilvl="7" w:tplc="C9FC46C8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EB6E6F4A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1F439E6"/>
    <w:multiLevelType w:val="hybridMultilevel"/>
    <w:tmpl w:val="EF6EFD08"/>
    <w:lvl w:ilvl="0" w:tplc="DC88CF4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726A9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98844C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5758489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D01084E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53AC690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5C0CB9AE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7" w:tplc="B78E70EA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33C20B8A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744920"/>
    <w:multiLevelType w:val="hybridMultilevel"/>
    <w:tmpl w:val="0E44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6B6"/>
    <w:multiLevelType w:val="hybridMultilevel"/>
    <w:tmpl w:val="4190A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05235"/>
    <w:multiLevelType w:val="multilevel"/>
    <w:tmpl w:val="3B0EDA2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0A3D25"/>
    <w:multiLevelType w:val="hybridMultilevel"/>
    <w:tmpl w:val="0D08642A"/>
    <w:lvl w:ilvl="0" w:tplc="0F405040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7C315C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F61C5B8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2F38FBE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4" w:tplc="9BE882E0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0F6B8C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EAED704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4844C6E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2E584F3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C126EB6"/>
    <w:multiLevelType w:val="hybridMultilevel"/>
    <w:tmpl w:val="FCFCD8E2"/>
    <w:lvl w:ilvl="0" w:tplc="0A76D51E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82CBE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15FCEBC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308E77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E8C2F79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E54AE6F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EECC9850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FAE5B2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93A3EF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45B3BFC"/>
    <w:multiLevelType w:val="hybridMultilevel"/>
    <w:tmpl w:val="EF6C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1A2F"/>
    <w:multiLevelType w:val="hybridMultilevel"/>
    <w:tmpl w:val="7A6E4B9C"/>
    <w:lvl w:ilvl="0" w:tplc="E8627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3213A"/>
    <w:multiLevelType w:val="hybridMultilevel"/>
    <w:tmpl w:val="B8DA1038"/>
    <w:lvl w:ilvl="0" w:tplc="8A2C4E14">
      <w:start w:val="1"/>
      <w:numFmt w:val="upperRoman"/>
      <w:lvlText w:val="%1."/>
      <w:lvlJc w:val="left"/>
      <w:pPr>
        <w:ind w:left="1653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2C53A">
      <w:numFmt w:val="bullet"/>
      <w:lvlText w:val="•"/>
      <w:lvlJc w:val="left"/>
      <w:pPr>
        <w:ind w:left="2558" w:hanging="732"/>
      </w:pPr>
      <w:rPr>
        <w:rFonts w:hint="default"/>
        <w:lang w:val="ru-RU" w:eastAsia="en-US" w:bidi="ar-SA"/>
      </w:rPr>
    </w:lvl>
    <w:lvl w:ilvl="2" w:tplc="E166A16C">
      <w:numFmt w:val="bullet"/>
      <w:lvlText w:val="•"/>
      <w:lvlJc w:val="left"/>
      <w:pPr>
        <w:ind w:left="3457" w:hanging="732"/>
      </w:pPr>
      <w:rPr>
        <w:rFonts w:hint="default"/>
        <w:lang w:val="ru-RU" w:eastAsia="en-US" w:bidi="ar-SA"/>
      </w:rPr>
    </w:lvl>
    <w:lvl w:ilvl="3" w:tplc="1E16AE7E">
      <w:numFmt w:val="bullet"/>
      <w:lvlText w:val="•"/>
      <w:lvlJc w:val="left"/>
      <w:pPr>
        <w:ind w:left="4355" w:hanging="732"/>
      </w:pPr>
      <w:rPr>
        <w:rFonts w:hint="default"/>
        <w:lang w:val="ru-RU" w:eastAsia="en-US" w:bidi="ar-SA"/>
      </w:rPr>
    </w:lvl>
    <w:lvl w:ilvl="4" w:tplc="A39043E2">
      <w:numFmt w:val="bullet"/>
      <w:lvlText w:val="•"/>
      <w:lvlJc w:val="left"/>
      <w:pPr>
        <w:ind w:left="5254" w:hanging="732"/>
      </w:pPr>
      <w:rPr>
        <w:rFonts w:hint="default"/>
        <w:lang w:val="ru-RU" w:eastAsia="en-US" w:bidi="ar-SA"/>
      </w:rPr>
    </w:lvl>
    <w:lvl w:ilvl="5" w:tplc="9D22D1EC">
      <w:numFmt w:val="bullet"/>
      <w:lvlText w:val="•"/>
      <w:lvlJc w:val="left"/>
      <w:pPr>
        <w:ind w:left="6153" w:hanging="732"/>
      </w:pPr>
      <w:rPr>
        <w:rFonts w:hint="default"/>
        <w:lang w:val="ru-RU" w:eastAsia="en-US" w:bidi="ar-SA"/>
      </w:rPr>
    </w:lvl>
    <w:lvl w:ilvl="6" w:tplc="CF3608AC">
      <w:numFmt w:val="bullet"/>
      <w:lvlText w:val="•"/>
      <w:lvlJc w:val="left"/>
      <w:pPr>
        <w:ind w:left="7051" w:hanging="732"/>
      </w:pPr>
      <w:rPr>
        <w:rFonts w:hint="default"/>
        <w:lang w:val="ru-RU" w:eastAsia="en-US" w:bidi="ar-SA"/>
      </w:rPr>
    </w:lvl>
    <w:lvl w:ilvl="7" w:tplc="EDC0626C">
      <w:numFmt w:val="bullet"/>
      <w:lvlText w:val="•"/>
      <w:lvlJc w:val="left"/>
      <w:pPr>
        <w:ind w:left="7950" w:hanging="732"/>
      </w:pPr>
      <w:rPr>
        <w:rFonts w:hint="default"/>
        <w:lang w:val="ru-RU" w:eastAsia="en-US" w:bidi="ar-SA"/>
      </w:rPr>
    </w:lvl>
    <w:lvl w:ilvl="8" w:tplc="3AD0BFD6">
      <w:numFmt w:val="bullet"/>
      <w:lvlText w:val="•"/>
      <w:lvlJc w:val="left"/>
      <w:pPr>
        <w:ind w:left="8849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404D0A8B"/>
    <w:multiLevelType w:val="hybridMultilevel"/>
    <w:tmpl w:val="6ABC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E55C8"/>
    <w:multiLevelType w:val="hybridMultilevel"/>
    <w:tmpl w:val="230E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145D8"/>
    <w:multiLevelType w:val="hybridMultilevel"/>
    <w:tmpl w:val="1E260F90"/>
    <w:lvl w:ilvl="0" w:tplc="B6521D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B0057"/>
    <w:multiLevelType w:val="multilevel"/>
    <w:tmpl w:val="50BCAE6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1" w15:restartNumberingAfterBreak="0">
    <w:nsid w:val="50FF148C"/>
    <w:multiLevelType w:val="multilevel"/>
    <w:tmpl w:val="831E9A70"/>
    <w:lvl w:ilvl="0">
      <w:start w:val="3"/>
      <w:numFmt w:val="decimal"/>
      <w:lvlText w:val="%1"/>
      <w:lvlJc w:val="left"/>
      <w:pPr>
        <w:ind w:left="702" w:hanging="49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2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3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491"/>
      </w:pPr>
      <w:rPr>
        <w:rFonts w:hint="default"/>
        <w:lang w:val="ru-RU" w:eastAsia="en-US" w:bidi="ar-SA"/>
      </w:rPr>
    </w:lvl>
  </w:abstractNum>
  <w:abstractNum w:abstractNumId="22" w15:restartNumberingAfterBreak="0">
    <w:nsid w:val="56204B26"/>
    <w:multiLevelType w:val="multilevel"/>
    <w:tmpl w:val="225A300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3" w15:restartNumberingAfterBreak="0">
    <w:nsid w:val="5B3E25B2"/>
    <w:multiLevelType w:val="hybridMultilevel"/>
    <w:tmpl w:val="8D8CA0C0"/>
    <w:lvl w:ilvl="0" w:tplc="572A55C6">
      <w:start w:val="1"/>
      <w:numFmt w:val="upperRoman"/>
      <w:lvlText w:val="%1."/>
      <w:lvlJc w:val="left"/>
      <w:pPr>
        <w:ind w:left="16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E5ABC5E">
      <w:start w:val="1"/>
      <w:numFmt w:val="decimal"/>
      <w:lvlText w:val="%2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396DA98">
      <w:numFmt w:val="bullet"/>
      <w:lvlText w:val="•"/>
      <w:lvlJc w:val="left"/>
      <w:pPr>
        <w:ind w:left="3425" w:hanging="708"/>
      </w:pPr>
      <w:rPr>
        <w:rFonts w:hint="default"/>
        <w:lang w:val="ru-RU" w:eastAsia="en-US" w:bidi="ar-SA"/>
      </w:rPr>
    </w:lvl>
    <w:lvl w:ilvl="3" w:tplc="8E1E968A">
      <w:numFmt w:val="bullet"/>
      <w:lvlText w:val="•"/>
      <w:lvlJc w:val="left"/>
      <w:pPr>
        <w:ind w:left="4327" w:hanging="708"/>
      </w:pPr>
      <w:rPr>
        <w:rFonts w:hint="default"/>
        <w:lang w:val="ru-RU" w:eastAsia="en-US" w:bidi="ar-SA"/>
      </w:rPr>
    </w:lvl>
    <w:lvl w:ilvl="4" w:tplc="B0F638A4">
      <w:numFmt w:val="bullet"/>
      <w:lvlText w:val="•"/>
      <w:lvlJc w:val="left"/>
      <w:pPr>
        <w:ind w:left="5230" w:hanging="708"/>
      </w:pPr>
      <w:rPr>
        <w:rFonts w:hint="default"/>
        <w:lang w:val="ru-RU" w:eastAsia="en-US" w:bidi="ar-SA"/>
      </w:rPr>
    </w:lvl>
    <w:lvl w:ilvl="5" w:tplc="5660016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F79EF17A">
      <w:numFmt w:val="bullet"/>
      <w:lvlText w:val="•"/>
      <w:lvlJc w:val="left"/>
      <w:pPr>
        <w:ind w:left="7035" w:hanging="708"/>
      </w:pPr>
      <w:rPr>
        <w:rFonts w:hint="default"/>
        <w:lang w:val="ru-RU" w:eastAsia="en-US" w:bidi="ar-SA"/>
      </w:rPr>
    </w:lvl>
    <w:lvl w:ilvl="7" w:tplc="5E845D0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6380C086">
      <w:numFmt w:val="bullet"/>
      <w:lvlText w:val="•"/>
      <w:lvlJc w:val="left"/>
      <w:pPr>
        <w:ind w:left="884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1582AE2"/>
    <w:multiLevelType w:val="hybridMultilevel"/>
    <w:tmpl w:val="CB9A50D6"/>
    <w:lvl w:ilvl="0" w:tplc="A12EFAEE">
      <w:numFmt w:val="bullet"/>
      <w:lvlText w:val=""/>
      <w:lvlJc w:val="left"/>
      <w:pPr>
        <w:ind w:left="2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C8C4CE2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02F833D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5ECFD06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5918635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C338F77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6543AC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DE4EFD24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ED569ECE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67D47FF3"/>
    <w:multiLevelType w:val="hybridMultilevel"/>
    <w:tmpl w:val="9EA0CCA2"/>
    <w:lvl w:ilvl="0" w:tplc="08A61308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AC3A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B08C5D4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0D1A1BA6">
      <w:numFmt w:val="bullet"/>
      <w:lvlText w:val="•"/>
      <w:lvlJc w:val="left"/>
      <w:pPr>
        <w:ind w:left="3347" w:hanging="164"/>
      </w:pPr>
      <w:rPr>
        <w:rFonts w:hint="default"/>
        <w:lang w:val="ru-RU" w:eastAsia="en-US" w:bidi="ar-SA"/>
      </w:rPr>
    </w:lvl>
    <w:lvl w:ilvl="4" w:tplc="FFDEA2C8">
      <w:numFmt w:val="bullet"/>
      <w:lvlText w:val="•"/>
      <w:lvlJc w:val="left"/>
      <w:pPr>
        <w:ind w:left="4390" w:hanging="164"/>
      </w:pPr>
      <w:rPr>
        <w:rFonts w:hint="default"/>
        <w:lang w:val="ru-RU" w:eastAsia="en-US" w:bidi="ar-SA"/>
      </w:rPr>
    </w:lvl>
    <w:lvl w:ilvl="5" w:tplc="6C6A9794"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68A7A34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A8BEFE10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413AC204">
      <w:numFmt w:val="bullet"/>
      <w:lvlText w:val="•"/>
      <w:lvlJc w:val="left"/>
      <w:pPr>
        <w:ind w:left="8561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B783491"/>
    <w:multiLevelType w:val="hybridMultilevel"/>
    <w:tmpl w:val="D9CE6E82"/>
    <w:lvl w:ilvl="0" w:tplc="D6946F6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E235E">
      <w:numFmt w:val="bullet"/>
      <w:lvlText w:val="•"/>
      <w:lvlJc w:val="left"/>
      <w:pPr>
        <w:ind w:left="2144" w:hanging="281"/>
      </w:pPr>
      <w:rPr>
        <w:rFonts w:hint="default"/>
        <w:lang w:val="ru-RU" w:eastAsia="en-US" w:bidi="ar-SA"/>
      </w:rPr>
    </w:lvl>
    <w:lvl w:ilvl="2" w:tplc="2F80A3FA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3" w:tplc="23606F32">
      <w:numFmt w:val="bullet"/>
      <w:lvlText w:val="•"/>
      <w:lvlJc w:val="left"/>
      <w:pPr>
        <w:ind w:left="4033" w:hanging="281"/>
      </w:pPr>
      <w:rPr>
        <w:rFonts w:hint="default"/>
        <w:lang w:val="ru-RU" w:eastAsia="en-US" w:bidi="ar-SA"/>
      </w:rPr>
    </w:lvl>
    <w:lvl w:ilvl="4" w:tplc="70DE66F8">
      <w:numFmt w:val="bullet"/>
      <w:lvlText w:val="•"/>
      <w:lvlJc w:val="left"/>
      <w:pPr>
        <w:ind w:left="4978" w:hanging="281"/>
      </w:pPr>
      <w:rPr>
        <w:rFonts w:hint="default"/>
        <w:lang w:val="ru-RU" w:eastAsia="en-US" w:bidi="ar-SA"/>
      </w:rPr>
    </w:lvl>
    <w:lvl w:ilvl="5" w:tplc="A628BCB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EEB67E0C">
      <w:numFmt w:val="bullet"/>
      <w:lvlText w:val="•"/>
      <w:lvlJc w:val="left"/>
      <w:pPr>
        <w:ind w:left="6867" w:hanging="281"/>
      </w:pPr>
      <w:rPr>
        <w:rFonts w:hint="default"/>
        <w:lang w:val="ru-RU" w:eastAsia="en-US" w:bidi="ar-SA"/>
      </w:rPr>
    </w:lvl>
    <w:lvl w:ilvl="7" w:tplc="011CE010">
      <w:numFmt w:val="bullet"/>
      <w:lvlText w:val="•"/>
      <w:lvlJc w:val="left"/>
      <w:pPr>
        <w:ind w:left="7812" w:hanging="281"/>
      </w:pPr>
      <w:rPr>
        <w:rFonts w:hint="default"/>
        <w:lang w:val="ru-RU" w:eastAsia="en-US" w:bidi="ar-SA"/>
      </w:rPr>
    </w:lvl>
    <w:lvl w:ilvl="8" w:tplc="8764703C">
      <w:numFmt w:val="bullet"/>
      <w:lvlText w:val="•"/>
      <w:lvlJc w:val="left"/>
      <w:pPr>
        <w:ind w:left="8757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706A5A9F"/>
    <w:multiLevelType w:val="multilevel"/>
    <w:tmpl w:val="665EC1CC"/>
    <w:lvl w:ilvl="0">
      <w:start w:val="4"/>
      <w:numFmt w:val="decimal"/>
      <w:lvlText w:val="%1"/>
      <w:lvlJc w:val="left"/>
      <w:pPr>
        <w:ind w:left="702" w:hanging="49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2" w:hanging="49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74E71AAE"/>
    <w:multiLevelType w:val="multilevel"/>
    <w:tmpl w:val="5C6C0820"/>
    <w:lvl w:ilvl="0">
      <w:start w:val="1"/>
      <w:numFmt w:val="decimal"/>
      <w:lvlText w:val="%1."/>
      <w:lvlJc w:val="left"/>
      <w:pPr>
        <w:ind w:left="13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0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78D559F4"/>
    <w:multiLevelType w:val="hybridMultilevel"/>
    <w:tmpl w:val="54DC09C8"/>
    <w:lvl w:ilvl="0" w:tplc="90CED664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A4E50">
      <w:numFmt w:val="bullet"/>
      <w:lvlText w:val="•"/>
      <w:lvlJc w:val="left"/>
      <w:pPr>
        <w:ind w:left="330" w:hanging="247"/>
      </w:pPr>
      <w:rPr>
        <w:rFonts w:hint="default"/>
        <w:lang w:val="ru-RU" w:eastAsia="en-US" w:bidi="ar-SA"/>
      </w:rPr>
    </w:lvl>
    <w:lvl w:ilvl="2" w:tplc="CF5CABDC">
      <w:numFmt w:val="bullet"/>
      <w:lvlText w:val="•"/>
      <w:lvlJc w:val="left"/>
      <w:pPr>
        <w:ind w:left="561" w:hanging="247"/>
      </w:pPr>
      <w:rPr>
        <w:rFonts w:hint="default"/>
        <w:lang w:val="ru-RU" w:eastAsia="en-US" w:bidi="ar-SA"/>
      </w:rPr>
    </w:lvl>
    <w:lvl w:ilvl="3" w:tplc="BB845BD4">
      <w:numFmt w:val="bullet"/>
      <w:lvlText w:val="•"/>
      <w:lvlJc w:val="left"/>
      <w:pPr>
        <w:ind w:left="792" w:hanging="247"/>
      </w:pPr>
      <w:rPr>
        <w:rFonts w:hint="default"/>
        <w:lang w:val="ru-RU" w:eastAsia="en-US" w:bidi="ar-SA"/>
      </w:rPr>
    </w:lvl>
    <w:lvl w:ilvl="4" w:tplc="4334A02E">
      <w:numFmt w:val="bullet"/>
      <w:lvlText w:val="•"/>
      <w:lvlJc w:val="left"/>
      <w:pPr>
        <w:ind w:left="1023" w:hanging="247"/>
      </w:pPr>
      <w:rPr>
        <w:rFonts w:hint="default"/>
        <w:lang w:val="ru-RU" w:eastAsia="en-US" w:bidi="ar-SA"/>
      </w:rPr>
    </w:lvl>
    <w:lvl w:ilvl="5" w:tplc="9BF0EDEA">
      <w:numFmt w:val="bullet"/>
      <w:lvlText w:val="•"/>
      <w:lvlJc w:val="left"/>
      <w:pPr>
        <w:ind w:left="1254" w:hanging="247"/>
      </w:pPr>
      <w:rPr>
        <w:rFonts w:hint="default"/>
        <w:lang w:val="ru-RU" w:eastAsia="en-US" w:bidi="ar-SA"/>
      </w:rPr>
    </w:lvl>
    <w:lvl w:ilvl="6" w:tplc="C848132A">
      <w:numFmt w:val="bullet"/>
      <w:lvlText w:val="•"/>
      <w:lvlJc w:val="left"/>
      <w:pPr>
        <w:ind w:left="1484" w:hanging="247"/>
      </w:pPr>
      <w:rPr>
        <w:rFonts w:hint="default"/>
        <w:lang w:val="ru-RU" w:eastAsia="en-US" w:bidi="ar-SA"/>
      </w:rPr>
    </w:lvl>
    <w:lvl w:ilvl="7" w:tplc="87F66222">
      <w:numFmt w:val="bullet"/>
      <w:lvlText w:val="•"/>
      <w:lvlJc w:val="left"/>
      <w:pPr>
        <w:ind w:left="1715" w:hanging="247"/>
      </w:pPr>
      <w:rPr>
        <w:rFonts w:hint="default"/>
        <w:lang w:val="ru-RU" w:eastAsia="en-US" w:bidi="ar-SA"/>
      </w:rPr>
    </w:lvl>
    <w:lvl w:ilvl="8" w:tplc="13C4CC50">
      <w:numFmt w:val="bullet"/>
      <w:lvlText w:val="•"/>
      <w:lvlJc w:val="left"/>
      <w:pPr>
        <w:ind w:left="1946" w:hanging="247"/>
      </w:pPr>
      <w:rPr>
        <w:rFonts w:hint="default"/>
        <w:lang w:val="ru-RU" w:eastAsia="en-US" w:bidi="ar-SA"/>
      </w:rPr>
    </w:lvl>
  </w:abstractNum>
  <w:abstractNum w:abstractNumId="30" w15:restartNumberingAfterBreak="0">
    <w:nsid w:val="7F831CF6"/>
    <w:multiLevelType w:val="hybridMultilevel"/>
    <w:tmpl w:val="5B24EF56"/>
    <w:lvl w:ilvl="0" w:tplc="63423B72">
      <w:start w:val="1"/>
      <w:numFmt w:val="decimal"/>
      <w:lvlText w:val="%1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9443B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7700D72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E66E99B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B8D2E9DA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EDB249AA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73342C98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188E53E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20AE3EAA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30"/>
  </w:num>
  <w:num w:numId="8">
    <w:abstractNumId w:val="13"/>
  </w:num>
  <w:num w:numId="9">
    <w:abstractNumId w:val="29"/>
  </w:num>
  <w:num w:numId="10">
    <w:abstractNumId w:val="26"/>
  </w:num>
  <w:num w:numId="11">
    <w:abstractNumId w:val="5"/>
  </w:num>
  <w:num w:numId="12">
    <w:abstractNumId w:val="2"/>
  </w:num>
  <w:num w:numId="13">
    <w:abstractNumId w:val="28"/>
  </w:num>
  <w:num w:numId="14">
    <w:abstractNumId w:val="0"/>
  </w:num>
  <w:num w:numId="15">
    <w:abstractNumId w:val="25"/>
  </w:num>
  <w:num w:numId="16">
    <w:abstractNumId w:val="24"/>
  </w:num>
  <w:num w:numId="17">
    <w:abstractNumId w:val="23"/>
  </w:num>
  <w:num w:numId="18">
    <w:abstractNumId w:val="16"/>
  </w:num>
  <w:num w:numId="19">
    <w:abstractNumId w:val="10"/>
  </w:num>
  <w:num w:numId="20">
    <w:abstractNumId w:val="4"/>
  </w:num>
  <w:num w:numId="21">
    <w:abstractNumId w:val="14"/>
  </w:num>
  <w:num w:numId="22">
    <w:abstractNumId w:val="15"/>
  </w:num>
  <w:num w:numId="23">
    <w:abstractNumId w:val="1"/>
  </w:num>
  <w:num w:numId="24">
    <w:abstractNumId w:val="9"/>
  </w:num>
  <w:num w:numId="25">
    <w:abstractNumId w:val="6"/>
  </w:num>
  <w:num w:numId="26">
    <w:abstractNumId w:val="19"/>
  </w:num>
  <w:num w:numId="27">
    <w:abstractNumId w:val="20"/>
  </w:num>
  <w:num w:numId="28">
    <w:abstractNumId w:val="11"/>
  </w:num>
  <w:num w:numId="29">
    <w:abstractNumId w:val="17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1A"/>
    <w:rsid w:val="00286280"/>
    <w:rsid w:val="00404A79"/>
    <w:rsid w:val="004C7756"/>
    <w:rsid w:val="00625245"/>
    <w:rsid w:val="007A1D0E"/>
    <w:rsid w:val="00A06DBE"/>
    <w:rsid w:val="00D3241A"/>
    <w:rsid w:val="00DA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1894E"/>
  <w15:docId w15:val="{031F7CC9-B42A-40B3-AEB9-16CD4E1B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653" w:hanging="7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31" w:right="21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qFormat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Normal (Web)"/>
    <w:basedOn w:val="a"/>
    <w:uiPriority w:val="99"/>
    <w:rsid w:val="007A1D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77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Body Text Indent"/>
    <w:basedOn w:val="a"/>
    <w:link w:val="a8"/>
    <w:rsid w:val="004C7756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C7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rsid w:val="004C7756"/>
    <w:rPr>
      <w:color w:val="0000FF"/>
      <w:u w:val="single"/>
    </w:rPr>
  </w:style>
  <w:style w:type="character" w:customStyle="1" w:styleId="FontStyle23">
    <w:name w:val="Font Style23"/>
    <w:rsid w:val="004C7756"/>
    <w:rPr>
      <w:rFonts w:ascii="Sylfaen" w:hAnsi="Sylfaen" w:cs="Sylfaen"/>
      <w:sz w:val="26"/>
      <w:szCs w:val="26"/>
    </w:rPr>
  </w:style>
  <w:style w:type="paragraph" w:customStyle="1" w:styleId="s1">
    <w:name w:val="s_1"/>
    <w:basedOn w:val="a"/>
    <w:rsid w:val="004C77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pFXCoGFszj0b6WcjJqs2IMvPzZ6XTTqT7bKduVv1S4/edit" TargetMode="External"/><Relationship Id="rId13" Type="http://schemas.openxmlformats.org/officeDocument/2006/relationships/hyperlink" Target="http://r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prosv.ru/item/37374" TargetMode="External"/><Relationship Id="rId12" Type="http://schemas.openxmlformats.org/officeDocument/2006/relationships/hyperlink" Target="https://www.youtube.com/watch?v=6YBIxnuyqaU&amp;feature=emb_tit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nkurs.sochisirius.ru/custom/about20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birint.ru/books/4305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issledovatelskaya-i-proektnaya-deyatelnost-uchaschihsya-v-sovremennom-obrazovanii" TargetMode="External"/><Relationship Id="rId14" Type="http://schemas.openxmlformats.org/officeDocument/2006/relationships/hyperlink" Target="http://www.mio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</cp:lastModifiedBy>
  <cp:revision>2</cp:revision>
  <dcterms:created xsi:type="dcterms:W3CDTF">2023-10-05T13:24:00Z</dcterms:created>
  <dcterms:modified xsi:type="dcterms:W3CDTF">2023-10-05T13:24:00Z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